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15217">
      <w:pPr>
        <w:snapToGrid w:val="0"/>
        <w:spacing w:line="56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附件3</w:t>
      </w:r>
    </w:p>
    <w:p w14:paraId="7E0AA693">
      <w:pPr>
        <w:snapToGrid w:val="0"/>
        <w:spacing w:line="560" w:lineRule="exact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17F1EC2D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西北政法大学202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年硕士研究生招生考试</w:t>
      </w:r>
    </w:p>
    <w:p w14:paraId="17781E02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监考人员岗位责任书</w:t>
      </w:r>
    </w:p>
    <w:p w14:paraId="3ACCD325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6D66C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根据陕西省教育考试院《关于做好202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年陕西省硕士研究生招生考试工作的通知》(陕试研招〔202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号)文件精神，为保证我校202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年硕士研究生招生考试工作顺利进行，所有参加监考的工作人员须遵守下列规定。</w:t>
      </w:r>
    </w:p>
    <w:p w14:paraId="7F773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1.无直系亲属或者利害关系人参加我校考点考试。</w:t>
      </w:r>
    </w:p>
    <w:p w14:paraId="2B4B0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27" w:firstLineChars="196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2.按要求参加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“国家教育考试考务人员数字化网上学习培训资源平台”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的考前学习及考核，</w:t>
      </w:r>
      <w:r>
        <w:rPr>
          <w:rFonts w:hint="eastAsia" w:ascii="仿宋_GB2312" w:eastAsia="仿宋_GB2312"/>
          <w:sz w:val="32"/>
          <w:szCs w:val="32"/>
        </w:rPr>
        <w:t>认真学习考试政策规定，熟悉监考业务，熟悉突发事件的处置办法和流程，熟练掌握考试相关设备的操作规程，能够识别常见的作弊工具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64067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3.遵守监考工作纪律。不迟到不早退，不擅离职守。</w:t>
      </w:r>
    </w:p>
    <w:p w14:paraId="70F46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4.不得携带手机进入考场，在规定的考场监考，不得私自调换。</w:t>
      </w:r>
    </w:p>
    <w:p w14:paraId="4823B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5.严格按照《监考员职责》《考场工作程序》《考场指令》等相关规定认真履行监考职责，按时完成试卷领取、发放、回收、整理、上交试卷（卡）等工作。</w:t>
      </w:r>
    </w:p>
    <w:p w14:paraId="2D24A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6.考前、考中、考后，不得擅自发布与考试有关的信息或内容。</w:t>
      </w:r>
    </w:p>
    <w:p w14:paraId="503A9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本人已阅读并了解以上各项内容，并知晓监考员职责的所有内容，愿意遵守相关纪律要求。如有违反，我愿承担相关法律和纪律责任。</w:t>
      </w:r>
    </w:p>
    <w:p w14:paraId="631B5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21443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280" w:firstLineChars="165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监考员签字:</w:t>
      </w:r>
    </w:p>
    <w:p w14:paraId="6E5A9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900"/>
        <w:jc w:val="righ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 w14:paraId="7CD468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xMGQxMjFmNzMwOWJmN2MwMzQ1ODAyNWRlNzg2MjIifQ=="/>
  </w:docVars>
  <w:rsids>
    <w:rsidRoot w:val="377A05B4"/>
    <w:rsid w:val="302C419C"/>
    <w:rsid w:val="36803C01"/>
    <w:rsid w:val="377A05B4"/>
    <w:rsid w:val="572A4171"/>
    <w:rsid w:val="5ACF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461</Words>
  <Characters>479</Characters>
  <Lines>0</Lines>
  <Paragraphs>0</Paragraphs>
  <TotalTime>2</TotalTime>
  <ScaleCrop>false</ScaleCrop>
  <LinksUpToDate>false</LinksUpToDate>
  <CharactersWithSpaces>493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2022-11-30T01:31:00Z</dcterms:created>
  <dc:creator>Greed&amp;</dc:creator>
  <cp:lastModifiedBy>MgC</cp:lastModifiedBy>
  <dcterms:modified xsi:type="dcterms:W3CDTF">2025-12-01T07:30:53Z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3BD6FF26BF844A8D9A3B7ED5E6E7A211_13</vt:lpwstr>
  </property>
  <property fmtid="{D5CDD505-2E9C-101B-9397-08002B2CF9AE}" pid="4" name="KSOTemplateDocerSaveRecord">
    <vt:lpwstr>eyJoZGlkIjoiMzMxMGQxMjFmNzMwOWJmN2MwMzQ1ODAyNWRlNzg2MjIiLCJ1c2VySWQiOiI0MDI1MjEzNTYifQ==</vt:lpwstr>
  </property>
</Properties>
</file>