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AF2251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     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u w:val="none"/>
          <w:lang w:val="en-US" w:eastAsia="zh-CN"/>
        </w:rPr>
        <w:t>学院导师选聘情况的报告</w:t>
      </w:r>
    </w:p>
    <w:p w14:paraId="08A38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 w14:paraId="3DFB9D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研究生院：</w:t>
      </w:r>
    </w:p>
    <w:p w14:paraId="298CA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根据《关于开展硕士研究生导师选聘工作的通知》的要求，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学院开展导师选聘工作，要求申请人将《西北政法大学硕士研究生导师选聘申请表》和《近5年科研成果登记表》纸质版及其电子版、相关证明材料原件及复印件提交我院导师组。</w:t>
      </w:r>
    </w:p>
    <w:p w14:paraId="52232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一、导师组审核</w:t>
      </w:r>
    </w:p>
    <w:p w14:paraId="183C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导师组组长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组织本专业导师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none"/>
          <w:lang w:val="en-US" w:eastAsia="zh-CN"/>
        </w:rPr>
        <w:t>、（……）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依据《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西北政法大学硕士研究生指导教师聘任与考核办法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》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以下简称《办法》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对申请人的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师德师风、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学术水平、教学效果进行全面审查，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经会议讨论参会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none"/>
          <w:lang w:val="en-US" w:eastAsia="zh-CN"/>
        </w:rPr>
        <w:t>人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中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人同意推荐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名申请人为硕士研究生指导教师，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由导师组组长签署意见，报学院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。</w:t>
      </w:r>
    </w:p>
    <w:p w14:paraId="76BDE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二、学院审核</w:t>
      </w:r>
    </w:p>
    <w:p w14:paraId="53ED3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学院于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组织专家进行评议并召开院学术评定委员会会议确定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硕士研究生导师推荐名单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参会人员有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、（……），经会议讨论,参会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人中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人同意推荐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名申请人为硕士研究生指导教师。</w:t>
      </w:r>
    </w:p>
    <w:p w14:paraId="54FCD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三、公示情况</w:t>
      </w:r>
    </w:p>
    <w:p w14:paraId="3E1AE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auto"/>
          <w:spacing w:val="-11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学院将推荐人名单于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日至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月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日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通过</w:t>
      </w:r>
      <w:r>
        <w:rPr>
          <w:rFonts w:hint="eastAsia" w:ascii="仿宋_GB2312" w:hAnsi="仿宋" w:eastAsia="仿宋_GB2312" w:cs="仿宋"/>
          <w:color w:val="auto"/>
          <w:spacing w:val="-11"/>
          <w:sz w:val="32"/>
          <w:szCs w:val="32"/>
          <w:lang w:val="en-US" w:eastAsia="zh-CN"/>
        </w:rPr>
        <w:t>（学院网站或张贴布告）的方式公示</w:t>
      </w:r>
      <w:r>
        <w:rPr>
          <w:rFonts w:hint="eastAsia" w:ascii="仿宋_GB2312" w:hAnsi="仿宋" w:eastAsia="仿宋_GB2312" w:cs="仿宋"/>
          <w:color w:val="auto"/>
          <w:spacing w:val="-11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pacing w:val="-11"/>
          <w:sz w:val="32"/>
          <w:szCs w:val="32"/>
          <w:lang w:val="en-US" w:eastAsia="zh-CN"/>
        </w:rPr>
        <w:t>天，未收到任何异议。</w:t>
      </w:r>
    </w:p>
    <w:p w14:paraId="7A635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本次导师选聘工作我院共有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名老师提出申请，经导师组及学院审查</w:t>
      </w: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名导师符合《办法》要求，现将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《西北政法大学硕士研究生导师选聘申请表》《近5年科研成果登记表》</w:t>
      </w:r>
      <w:r>
        <w:rPr>
          <w:rFonts w:hint="eastAsia" w:ascii="仿宋_GB2312" w:hAnsi="仿宋" w:eastAsia="仿宋_GB2312" w:cs="仿宋"/>
          <w:color w:val="auto"/>
          <w:sz w:val="32"/>
          <w:szCs w:val="32"/>
        </w:rPr>
        <w:t>《西北政法大学硕士研究生导师推荐汇总表》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>及相关证明材料报研究生院审核。</w:t>
      </w:r>
    </w:p>
    <w:p w14:paraId="293AA83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</w:pPr>
    </w:p>
    <w:p w14:paraId="54D765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仿宋_GB2312" w:hAnsi="仿宋" w:eastAsia="仿宋_GB2312" w:cs="仿宋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" w:eastAsia="仿宋_GB2312" w:cs="仿宋"/>
          <w:color w:val="auto"/>
          <w:sz w:val="32"/>
          <w:szCs w:val="32"/>
          <w:lang w:val="en-US" w:eastAsia="zh-CN"/>
        </w:rPr>
        <w:t xml:space="preserve">学院   </w:t>
      </w:r>
    </w:p>
    <w:p w14:paraId="200C1390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" w:eastAsia="仿宋_GB2312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color w:val="auto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年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月</w:t>
      </w:r>
      <w:r>
        <w:rPr>
          <w:rFonts w:hint="eastAsia" w:ascii="仿宋_GB2312" w:hAnsi="仿宋" w:eastAsia="仿宋_GB2312" w:cs="仿宋"/>
          <w:color w:val="00000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 w:eastAsia="仿宋_GB2312" w:cs="仿宋"/>
          <w:color w:val="00000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F24067"/>
    <w:rsid w:val="065E67A4"/>
    <w:rsid w:val="0839216B"/>
    <w:rsid w:val="098660A1"/>
    <w:rsid w:val="139D4909"/>
    <w:rsid w:val="1B325889"/>
    <w:rsid w:val="221A5143"/>
    <w:rsid w:val="2BD22EBC"/>
    <w:rsid w:val="4445236F"/>
    <w:rsid w:val="4E111616"/>
    <w:rsid w:val="4EF072F7"/>
    <w:rsid w:val="5E4E027F"/>
    <w:rsid w:val="61301B96"/>
    <w:rsid w:val="63F24067"/>
    <w:rsid w:val="6FA52ABF"/>
    <w:rsid w:val="793A4077"/>
    <w:rsid w:val="7D0C2FB2"/>
    <w:rsid w:val="7DE1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513</Words>
  <Characters>513</Characters>
  <Lines>0</Lines>
  <Paragraphs>0</Paragraphs>
  <TotalTime>0</TotalTime>
  <ScaleCrop>false</ScaleCrop>
  <LinksUpToDate>false</LinksUpToDate>
  <CharactersWithSpaces>666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2019-10-12T02:47:00Z</dcterms:created>
  <dc:creator>王仕豪</dc:creator>
  <cp:lastModifiedBy>努力向上的小王</cp:lastModifiedBy>
  <dcterms:modified xsi:type="dcterms:W3CDTF">2024-09-30T07:56:50Z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2CD194C5D4A44296B8E0333B05C9E6EC_13</vt:lpwstr>
  </property>
</Properties>
</file>