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 w:line="240" w:lineRule="auto"/>
        <w:rPr>
          <w:rFonts w:ascii="Times New Roman" w:hAnsi="Times New Roman" w:eastAsia="Times New Roman" w:cs="Times New Roman"/>
          <w:sz w:val="6"/>
          <w:szCs w:val="6"/>
        </w:rPr>
      </w:pPr>
    </w:p>
    <w:tbl>
      <w:tblPr>
        <w:tblStyle w:val="2"/>
        <w:tblW w:w="0" w:type="auto"/>
        <w:tblInd w:w="110" w:type="dxa"/>
        <w:tblLayout w:type="fixed"/>
        <w:tblCellMar>
          <w:top w:w="0" w:type="dxa"/>
          <w:left w:w="0" w:type="dxa"/>
          <w:bottom w:w="0" w:type="dxa"/>
          <w:right w:w="0" w:type="dxa"/>
        </w:tblCellMar>
      </w:tblPr>
      <w:tblGrid>
        <w:gridCol w:w="960"/>
        <w:gridCol w:w="2480"/>
        <w:gridCol w:w="10520"/>
        <w:gridCol w:w="1500"/>
        <w:gridCol w:w="4020"/>
        <w:gridCol w:w="1370"/>
      </w:tblGrid>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208" w:line="240" w:lineRule="auto"/>
              <w:ind w:left="160" w:right="0"/>
              <w:jc w:val="left"/>
              <w:rPr>
                <w:rFonts w:ascii="宋体" w:hAnsi="宋体" w:eastAsia="宋体" w:cs="宋体"/>
                <w:sz w:val="31"/>
                <w:szCs w:val="31"/>
              </w:rPr>
            </w:pPr>
            <w:r>
              <w:rPr>
                <w:rFonts w:ascii="宋体" w:hAnsi="宋体" w:eastAsia="宋体" w:cs="宋体"/>
                <w:color w:val="111113"/>
                <w:w w:val="105"/>
                <w:sz w:val="31"/>
                <w:szCs w:val="31"/>
              </w:rPr>
              <w:t>序号</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208" w:line="240" w:lineRule="auto"/>
              <w:ind w:left="590" w:right="0"/>
              <w:jc w:val="left"/>
              <w:rPr>
                <w:rFonts w:ascii="宋体" w:hAnsi="宋体" w:eastAsia="宋体" w:cs="宋体"/>
                <w:sz w:val="31"/>
                <w:szCs w:val="31"/>
              </w:rPr>
            </w:pPr>
            <w:r>
              <w:rPr>
                <w:rFonts w:ascii="宋体" w:hAnsi="宋体" w:eastAsia="宋体" w:cs="宋体"/>
                <w:color w:val="111113"/>
                <w:w w:val="105"/>
                <w:sz w:val="31"/>
                <w:szCs w:val="31"/>
              </w:rPr>
              <w:t>项目编号</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208" w:line="240" w:lineRule="auto"/>
              <w:ind w:left="21" w:right="0"/>
              <w:jc w:val="center"/>
              <w:rPr>
                <w:rFonts w:ascii="宋体" w:hAnsi="宋体" w:eastAsia="宋体" w:cs="宋体"/>
                <w:sz w:val="31"/>
                <w:szCs w:val="31"/>
              </w:rPr>
            </w:pPr>
            <w:r>
              <w:rPr>
                <w:rFonts w:ascii="宋体" w:hAnsi="宋体" w:eastAsia="宋体" w:cs="宋体"/>
                <w:color w:val="111113"/>
                <w:w w:val="105"/>
                <w:sz w:val="31"/>
                <w:szCs w:val="31"/>
              </w:rPr>
              <w:t>项目名称</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218" w:line="240" w:lineRule="auto"/>
              <w:ind w:left="270" w:right="0"/>
              <w:jc w:val="left"/>
              <w:rPr>
                <w:rFonts w:ascii="宋体" w:hAnsi="宋体" w:eastAsia="宋体" w:cs="宋体"/>
                <w:sz w:val="31"/>
                <w:szCs w:val="31"/>
              </w:rPr>
            </w:pPr>
            <w:r>
              <w:rPr>
                <w:rFonts w:ascii="宋体" w:hAnsi="宋体" w:eastAsia="宋体" w:cs="宋体"/>
                <w:color w:val="111113"/>
                <w:w w:val="105"/>
                <w:sz w:val="31"/>
                <w:szCs w:val="31"/>
              </w:rPr>
              <w:t>主持人</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218" w:line="240" w:lineRule="auto"/>
              <w:ind w:right="7"/>
              <w:jc w:val="center"/>
              <w:rPr>
                <w:rFonts w:ascii="宋体" w:hAnsi="宋体" w:eastAsia="宋体" w:cs="宋体"/>
                <w:sz w:val="31"/>
                <w:szCs w:val="31"/>
              </w:rPr>
            </w:pPr>
            <w:r>
              <w:rPr>
                <w:rFonts w:ascii="宋体" w:hAnsi="宋体" w:eastAsia="宋体" w:cs="宋体"/>
                <w:color w:val="111113"/>
                <w:w w:val="105"/>
                <w:sz w:val="31"/>
                <w:szCs w:val="31"/>
              </w:rPr>
              <w:t>所在单位</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218" w:line="240" w:lineRule="auto"/>
              <w:ind w:left="370" w:right="0"/>
              <w:jc w:val="left"/>
              <w:rPr>
                <w:rFonts w:ascii="宋体" w:hAnsi="宋体" w:eastAsia="宋体" w:cs="宋体"/>
                <w:sz w:val="31"/>
                <w:szCs w:val="31"/>
              </w:rPr>
            </w:pPr>
            <w:r>
              <w:rPr>
                <w:rFonts w:ascii="宋体" w:hAnsi="宋体" w:eastAsia="宋体" w:cs="宋体"/>
                <w:color w:val="111113"/>
                <w:w w:val="105"/>
                <w:sz w:val="31"/>
                <w:szCs w:val="31"/>
              </w:rPr>
              <w:t>类别</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94" w:right="0"/>
              <w:jc w:val="center"/>
              <w:rPr>
                <w:rFonts w:ascii="Arial" w:hAnsi="Arial" w:eastAsia="Arial" w:cs="Arial"/>
                <w:sz w:val="21"/>
                <w:szCs w:val="21"/>
              </w:rPr>
            </w:pPr>
            <w:r>
              <w:rPr>
                <w:rFonts w:ascii="Arial"/>
                <w:color w:val="311A23"/>
                <w:w w:val="124"/>
                <w:sz w:val="21"/>
              </w:rPr>
              <w:t>1</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Y]YB202301</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400" w:right="0"/>
              <w:jc w:val="left"/>
              <w:rPr>
                <w:rFonts w:ascii="宋体" w:hAnsi="宋体" w:eastAsia="宋体" w:cs="宋体"/>
                <w:sz w:val="21"/>
                <w:szCs w:val="21"/>
              </w:rPr>
            </w:pPr>
            <w:r>
              <w:rPr>
                <w:rFonts w:ascii="宋体" w:hAnsi="宋体" w:eastAsia="宋体" w:cs="宋体"/>
                <w:color w:val="544D59"/>
                <w:spacing w:val="-3"/>
                <w:w w:val="105"/>
                <w:sz w:val="21"/>
                <w:szCs w:val="21"/>
              </w:rPr>
              <w:t>法科研究生鉴定式教学模式研究</w:t>
            </w:r>
            <w:r>
              <w:rPr>
                <w:rFonts w:ascii="宋体" w:hAnsi="宋体" w:eastAsia="宋体" w:cs="宋体"/>
                <w:spacing w:val="-3"/>
                <w:w w:val="105"/>
                <w:sz w:val="21"/>
                <w:szCs w:val="21"/>
              </w:rPr>
              <w:t>一一</w:t>
            </w:r>
            <w:r>
              <w:rPr>
                <w:rFonts w:ascii="宋体" w:hAnsi="宋体" w:eastAsia="宋体" w:cs="宋体"/>
                <w:color w:val="41384B"/>
                <w:spacing w:val="-3"/>
                <w:w w:val="105"/>
                <w:sz w:val="21"/>
                <w:szCs w:val="21"/>
              </w:rPr>
              <w:t>以刑事诉讼法学的展开</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5" w:right="0"/>
              <w:jc w:val="center"/>
              <w:rPr>
                <w:rFonts w:ascii="宋体" w:hAnsi="宋体" w:eastAsia="宋体" w:cs="宋体"/>
                <w:sz w:val="21"/>
                <w:szCs w:val="21"/>
              </w:rPr>
            </w:pPr>
            <w:r>
              <w:rPr>
                <w:rFonts w:ascii="宋体" w:hAnsi="宋体" w:eastAsia="宋体" w:cs="宋体"/>
                <w:color w:val="544D59"/>
                <w:w w:val="105"/>
                <w:sz w:val="21"/>
                <w:szCs w:val="21"/>
              </w:rPr>
              <w:t>张斌</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9" w:right="0"/>
              <w:jc w:val="center"/>
              <w:rPr>
                <w:rFonts w:ascii="宋体" w:hAnsi="宋体" w:eastAsia="宋体" w:cs="宋体"/>
                <w:sz w:val="21"/>
                <w:szCs w:val="21"/>
              </w:rPr>
            </w:pPr>
            <w:r>
              <w:rPr>
                <w:rFonts w:ascii="宋体" w:hAnsi="宋体" w:eastAsia="宋体" w:cs="宋体"/>
                <w:color w:val="544D59"/>
                <w:w w:val="105"/>
                <w:sz w:val="21"/>
                <w:szCs w:val="21"/>
              </w:rPr>
              <w:t>刑事法学院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24" w:right="0"/>
              <w:jc w:val="center"/>
              <w:rPr>
                <w:rFonts w:ascii="Arial" w:hAnsi="Arial" w:eastAsia="Arial" w:cs="Arial"/>
                <w:sz w:val="21"/>
                <w:szCs w:val="21"/>
              </w:rPr>
            </w:pPr>
            <w:r>
              <w:rPr>
                <w:rFonts w:ascii="Arial"/>
                <w:color w:val="41384B"/>
                <w:w w:val="98"/>
                <w:sz w:val="21"/>
              </w:rPr>
              <w:t>2</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Y]YB202302</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530" w:right="0"/>
              <w:jc w:val="left"/>
              <w:rPr>
                <w:rFonts w:ascii="宋体" w:hAnsi="宋体" w:eastAsia="宋体" w:cs="宋体"/>
                <w:sz w:val="21"/>
                <w:szCs w:val="21"/>
              </w:rPr>
            </w:pPr>
            <w:r>
              <w:rPr>
                <w:rFonts w:ascii="宋体" w:hAnsi="宋体" w:eastAsia="宋体" w:cs="宋体"/>
                <w:color w:val="544D59"/>
                <w:spacing w:val="-3"/>
                <w:sz w:val="21"/>
                <w:szCs w:val="21"/>
              </w:rPr>
              <w:t xml:space="preserve">研究生思政课 </w:t>
            </w:r>
            <w:r>
              <w:rPr>
                <w:rFonts w:ascii="宋体" w:hAnsi="宋体" w:eastAsia="宋体" w:cs="宋体"/>
                <w:color w:val="544D59"/>
                <w:spacing w:val="-4"/>
                <w:sz w:val="21"/>
                <w:szCs w:val="21"/>
              </w:rPr>
              <w:t xml:space="preserve">“隐形逃课” </w:t>
            </w:r>
            <w:r>
              <w:rPr>
                <w:rFonts w:ascii="宋体" w:hAnsi="宋体" w:eastAsia="宋体" w:cs="宋体"/>
                <w:color w:val="544D59"/>
                <w:sz w:val="21"/>
                <w:szCs w:val="21"/>
              </w:rPr>
              <w:t>应对方案研究</w:t>
            </w:r>
            <w:r>
              <w:rPr>
                <w:rFonts w:ascii="宋体" w:hAnsi="宋体" w:eastAsia="宋体" w:cs="宋体"/>
                <w:sz w:val="21"/>
                <w:szCs w:val="21"/>
              </w:rPr>
              <w:t>一一</w:t>
            </w:r>
            <w:r>
              <w:rPr>
                <w:rFonts w:ascii="宋体" w:hAnsi="宋体" w:eastAsia="宋体" w:cs="宋体"/>
                <w:color w:val="41384B"/>
                <w:sz w:val="21"/>
                <w:szCs w:val="21"/>
              </w:rPr>
              <w:t>以 “新时代中国特色社会主义理论与实践”</w:t>
            </w:r>
            <w:r>
              <w:rPr>
                <w:rFonts w:ascii="宋体" w:hAnsi="宋体" w:eastAsia="宋体" w:cs="宋体"/>
                <w:color w:val="41384B"/>
                <w:spacing w:val="39"/>
                <w:sz w:val="21"/>
                <w:szCs w:val="21"/>
              </w:rPr>
              <w:t xml:space="preserve"> </w:t>
            </w:r>
            <w:r>
              <w:rPr>
                <w:rFonts w:ascii="宋体" w:hAnsi="宋体" w:eastAsia="宋体" w:cs="宋体"/>
                <w:color w:val="41384B"/>
                <w:sz w:val="21"/>
                <w:szCs w:val="21"/>
              </w:rPr>
              <w:t>课程为例</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赵金莎</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3" w:right="0"/>
              <w:jc w:val="center"/>
              <w:rPr>
                <w:rFonts w:ascii="Arial" w:hAnsi="Arial" w:eastAsia="Arial" w:cs="Arial"/>
                <w:sz w:val="21"/>
                <w:szCs w:val="21"/>
              </w:rPr>
            </w:pPr>
            <w:r>
              <w:rPr>
                <w:rFonts w:ascii="Arial"/>
                <w:color w:val="41384B"/>
                <w:w w:val="89"/>
                <w:sz w:val="21"/>
              </w:rPr>
              <w:t>3</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Y]YB202303</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350" w:right="0"/>
              <w:jc w:val="left"/>
              <w:rPr>
                <w:rFonts w:ascii="宋体" w:hAnsi="宋体" w:eastAsia="宋体" w:cs="宋体"/>
                <w:sz w:val="21"/>
                <w:szCs w:val="21"/>
              </w:rPr>
            </w:pPr>
            <w:r>
              <w:rPr>
                <w:rFonts w:ascii="宋体" w:hAnsi="宋体" w:eastAsia="宋体" w:cs="宋体"/>
                <w:color w:val="544D59"/>
                <w:w w:val="95"/>
                <w:sz w:val="21"/>
                <w:szCs w:val="21"/>
              </w:rPr>
              <w:t>《</w:t>
            </w:r>
            <w:r>
              <w:rPr>
                <w:rFonts w:ascii="宋体" w:hAnsi="宋体" w:eastAsia="宋体" w:cs="宋体"/>
                <w:color w:val="544D59"/>
                <w:spacing w:val="-76"/>
                <w:w w:val="95"/>
                <w:sz w:val="21"/>
                <w:szCs w:val="21"/>
              </w:rPr>
              <w:t xml:space="preserve"> </w:t>
            </w:r>
            <w:r>
              <w:rPr>
                <w:rFonts w:ascii="宋体" w:hAnsi="宋体" w:eastAsia="宋体" w:cs="宋体"/>
                <w:color w:val="544D59"/>
                <w:sz w:val="21"/>
                <w:szCs w:val="21"/>
              </w:rPr>
              <w:t>一</w:t>
            </w:r>
            <w:r>
              <w:rPr>
                <w:rFonts w:ascii="宋体" w:hAnsi="宋体" w:eastAsia="宋体" w:cs="宋体"/>
                <w:color w:val="544D59"/>
                <w:spacing w:val="-66"/>
                <w:sz w:val="21"/>
                <w:szCs w:val="21"/>
              </w:rPr>
              <w:t xml:space="preserve"> </w:t>
            </w:r>
            <w:r>
              <w:rPr>
                <w:rFonts w:ascii="宋体" w:hAnsi="宋体" w:eastAsia="宋体" w:cs="宋体"/>
                <w:color w:val="544D59"/>
                <w:sz w:val="21"/>
                <w:szCs w:val="21"/>
                <w:u w:val="single" w:color="000000"/>
              </w:rPr>
              <w:t>维</w:t>
            </w:r>
            <w:r>
              <w:rPr>
                <w:rFonts w:ascii="宋体" w:hAnsi="宋体" w:eastAsia="宋体" w:cs="宋体"/>
                <w:color w:val="544D59"/>
                <w:sz w:val="21"/>
                <w:szCs w:val="21"/>
              </w:rPr>
              <w:t>互动融入式导学机制研究</w:t>
            </w:r>
            <w:r>
              <w:rPr>
                <w:rFonts w:ascii="宋体" w:hAnsi="宋体" w:eastAsia="宋体" w:cs="宋体"/>
                <w:sz w:val="21"/>
                <w:szCs w:val="21"/>
              </w:rPr>
              <w:t>一</w:t>
            </w:r>
            <w:r>
              <w:rPr>
                <w:rFonts w:ascii="宋体" w:hAnsi="宋体" w:eastAsia="宋体" w:cs="宋体"/>
                <w:spacing w:val="23"/>
                <w:sz w:val="21"/>
                <w:szCs w:val="21"/>
              </w:rPr>
              <w:t xml:space="preserve"> </w:t>
            </w:r>
            <w:r>
              <w:rPr>
                <w:rFonts w:ascii="宋体" w:hAnsi="宋体" w:eastAsia="宋体" w:cs="宋体"/>
                <w:color w:val="41384B"/>
                <w:spacing w:val="-4"/>
                <w:sz w:val="21"/>
                <w:szCs w:val="21"/>
              </w:rPr>
              <w:t>以学术传承与创新为轴心》</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王耀忠</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9" w:right="0"/>
              <w:jc w:val="center"/>
              <w:rPr>
                <w:rFonts w:ascii="宋体" w:hAnsi="宋体" w:eastAsia="宋体" w:cs="宋体"/>
                <w:sz w:val="21"/>
                <w:szCs w:val="21"/>
              </w:rPr>
            </w:pPr>
            <w:r>
              <w:rPr>
                <w:rFonts w:ascii="宋体" w:hAnsi="宋体" w:eastAsia="宋体" w:cs="宋体"/>
                <w:color w:val="544D59"/>
                <w:w w:val="105"/>
                <w:sz w:val="21"/>
                <w:szCs w:val="21"/>
              </w:rPr>
              <w:t>刑事法学院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19" w:right="0"/>
              <w:jc w:val="center"/>
              <w:rPr>
                <w:rFonts w:ascii="Arial" w:hAnsi="Arial" w:eastAsia="Arial" w:cs="Arial"/>
                <w:sz w:val="21"/>
                <w:szCs w:val="21"/>
              </w:rPr>
            </w:pPr>
            <w:r>
              <w:rPr>
                <w:rFonts w:ascii="Arial"/>
                <w:color w:val="41384B"/>
                <w:w w:val="94"/>
                <w:sz w:val="21"/>
              </w:rPr>
              <w:t>4</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Y]YB202304</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340" w:right="0"/>
              <w:jc w:val="left"/>
              <w:rPr>
                <w:rFonts w:ascii="宋体" w:hAnsi="宋体" w:eastAsia="宋体" w:cs="宋体"/>
                <w:sz w:val="21"/>
                <w:szCs w:val="21"/>
              </w:rPr>
            </w:pPr>
            <w:r>
              <w:rPr>
                <w:rFonts w:ascii="宋体" w:hAnsi="宋体" w:eastAsia="宋体" w:cs="宋体"/>
                <w:color w:val="41384B"/>
                <w:sz w:val="21"/>
                <w:szCs w:val="21"/>
              </w:rPr>
              <w:t>“理论实践化”</w:t>
            </w:r>
            <w:r>
              <w:rPr>
                <w:rFonts w:ascii="宋体" w:hAnsi="宋体" w:eastAsia="宋体" w:cs="宋体"/>
                <w:color w:val="41384B"/>
                <w:spacing w:val="-42"/>
                <w:sz w:val="21"/>
                <w:szCs w:val="21"/>
              </w:rPr>
              <w:t xml:space="preserve"> </w:t>
            </w:r>
            <w:r>
              <w:rPr>
                <w:rFonts w:ascii="宋体" w:hAnsi="宋体" w:eastAsia="宋体" w:cs="宋体"/>
                <w:color w:val="41384B"/>
                <w:sz w:val="21"/>
                <w:szCs w:val="21"/>
              </w:rPr>
              <w:t>与</w:t>
            </w:r>
            <w:r>
              <w:rPr>
                <w:rFonts w:ascii="宋体" w:hAnsi="宋体" w:eastAsia="宋体" w:cs="宋体"/>
                <w:color w:val="41384B"/>
                <w:spacing w:val="-52"/>
                <w:sz w:val="21"/>
                <w:szCs w:val="21"/>
              </w:rPr>
              <w:t xml:space="preserve"> </w:t>
            </w:r>
            <w:r>
              <w:rPr>
                <w:rFonts w:ascii="宋体" w:hAnsi="宋体" w:eastAsia="宋体" w:cs="宋体"/>
                <w:color w:val="41384B"/>
                <w:sz w:val="21"/>
                <w:szCs w:val="21"/>
              </w:rPr>
              <w:t>“实践理论化”</w:t>
            </w:r>
            <w:r>
              <w:rPr>
                <w:rFonts w:ascii="宋体" w:hAnsi="宋体" w:eastAsia="宋体" w:cs="宋体"/>
                <w:color w:val="41384B"/>
                <w:spacing w:val="-42"/>
                <w:sz w:val="21"/>
                <w:szCs w:val="21"/>
              </w:rPr>
              <w:t xml:space="preserve"> </w:t>
            </w:r>
            <w:r>
              <w:rPr>
                <w:rFonts w:ascii="宋体" w:hAnsi="宋体" w:eastAsia="宋体" w:cs="宋体"/>
                <w:sz w:val="21"/>
                <w:szCs w:val="21"/>
              </w:rPr>
              <w:t>一</w:t>
            </w:r>
            <w:r>
              <w:rPr>
                <w:rFonts w:ascii="宋体" w:hAnsi="宋体" w:eastAsia="宋体" w:cs="宋体"/>
                <w:spacing w:val="23"/>
                <w:sz w:val="21"/>
                <w:szCs w:val="21"/>
              </w:rPr>
              <w:t xml:space="preserve"> </w:t>
            </w:r>
            <w:r>
              <w:rPr>
                <w:rFonts w:ascii="Arial" w:hAnsi="Arial" w:eastAsia="Arial" w:cs="Arial"/>
                <w:color w:val="41384B"/>
                <w:sz w:val="20"/>
                <w:szCs w:val="20"/>
              </w:rPr>
              <w:t>MSW</w:t>
            </w:r>
            <w:r>
              <w:rPr>
                <w:rFonts w:ascii="宋体" w:hAnsi="宋体" w:eastAsia="宋体" w:cs="宋体"/>
                <w:color w:val="41384B"/>
                <w:sz w:val="21"/>
                <w:szCs w:val="21"/>
              </w:rPr>
              <w:t>教学案例库建设与案例教学法的实践研究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任娟娟</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105"/>
                <w:sz w:val="21"/>
                <w:szCs w:val="21"/>
              </w:rPr>
              <w:t>哲学与社会发展学院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2" w:right="0"/>
              <w:jc w:val="center"/>
              <w:rPr>
                <w:rFonts w:ascii="Arial" w:hAnsi="Arial" w:eastAsia="Arial" w:cs="Arial"/>
                <w:sz w:val="21"/>
                <w:szCs w:val="21"/>
              </w:rPr>
            </w:pPr>
            <w:r>
              <w:rPr>
                <w:rFonts w:ascii="Arial"/>
                <w:color w:val="41384B"/>
                <w:w w:val="88"/>
                <w:sz w:val="21"/>
              </w:rPr>
              <w:t>5</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Y]YB202305</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160" w:right="0"/>
              <w:jc w:val="left"/>
              <w:rPr>
                <w:rFonts w:ascii="宋体" w:hAnsi="宋体" w:eastAsia="宋体" w:cs="宋体"/>
                <w:sz w:val="21"/>
                <w:szCs w:val="21"/>
              </w:rPr>
            </w:pPr>
            <w:r>
              <w:rPr>
                <w:rFonts w:ascii="宋体" w:hAnsi="宋体" w:eastAsia="宋体" w:cs="宋体"/>
                <w:color w:val="544D59"/>
                <w:sz w:val="21"/>
                <w:szCs w:val="21"/>
              </w:rPr>
              <w:t>“社会主义核心价值观”</w:t>
            </w:r>
            <w:r>
              <w:rPr>
                <w:rFonts w:ascii="宋体" w:hAnsi="宋体" w:eastAsia="宋体" w:cs="宋体"/>
                <w:color w:val="544D59"/>
                <w:spacing w:val="75"/>
                <w:sz w:val="21"/>
                <w:szCs w:val="21"/>
              </w:rPr>
              <w:t xml:space="preserve"> </w:t>
            </w:r>
            <w:r>
              <w:rPr>
                <w:rFonts w:ascii="宋体" w:hAnsi="宋体" w:eastAsia="宋体" w:cs="宋体"/>
                <w:color w:val="544D59"/>
                <w:sz w:val="21"/>
                <w:szCs w:val="21"/>
              </w:rPr>
              <w:t>在法理学课程思政建设中的融入及其展开</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王国龙</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240" w:right="0"/>
              <w:jc w:val="left"/>
              <w:rPr>
                <w:rFonts w:ascii="宋体" w:hAnsi="宋体" w:eastAsia="宋体" w:cs="宋体"/>
                <w:sz w:val="21"/>
                <w:szCs w:val="21"/>
              </w:rPr>
            </w:pPr>
            <w:r>
              <w:rPr>
                <w:rFonts w:ascii="宋体" w:hAnsi="宋体" w:eastAsia="宋体" w:cs="宋体"/>
                <w:color w:val="544D59"/>
                <w:spacing w:val="-8"/>
                <w:w w:val="110"/>
                <w:sz w:val="21"/>
                <w:szCs w:val="21"/>
              </w:rPr>
              <w:t>法治、法硕学院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25" w:right="0"/>
              <w:jc w:val="center"/>
              <w:rPr>
                <w:rFonts w:hint="eastAsia" w:ascii="Arial" w:hAnsi="Arial" w:eastAsia="宋体" w:cs="Arial"/>
                <w:sz w:val="21"/>
                <w:szCs w:val="21"/>
                <w:lang w:val="en-US" w:eastAsia="zh-CN"/>
              </w:rPr>
            </w:pPr>
            <w:r>
              <w:rPr>
                <w:rFonts w:hint="eastAsia" w:ascii="Arial" w:hAnsi="Arial" w:eastAsia="宋体" w:cs="Arial"/>
                <w:sz w:val="21"/>
                <w:szCs w:val="21"/>
                <w:lang w:val="en-US" w:eastAsia="zh-CN"/>
              </w:rPr>
              <w:t>6</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Y]YB20230</w:t>
            </w:r>
            <w:r>
              <w:rPr>
                <w:rFonts w:hint="default" w:ascii="Arial" w:hAnsi="Arial" w:eastAsia="Times New Roman" w:cs="Arial"/>
                <w:sz w:val="22"/>
                <w:szCs w:val="22"/>
                <w:lang w:val="en-US" w:eastAsia="zh-CN"/>
              </w:rPr>
              <w:t>6</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510" w:right="0"/>
              <w:jc w:val="left"/>
              <w:rPr>
                <w:rFonts w:ascii="宋体" w:hAnsi="宋体" w:eastAsia="宋体" w:cs="宋体"/>
                <w:sz w:val="21"/>
                <w:szCs w:val="21"/>
              </w:rPr>
            </w:pPr>
            <w:r>
              <w:rPr>
                <w:rFonts w:ascii="宋体" w:hAnsi="宋体" w:eastAsia="宋体" w:cs="宋体"/>
                <w:color w:val="544D59"/>
                <w:sz w:val="21"/>
                <w:szCs w:val="21"/>
              </w:rPr>
              <w:t>研究生公共英语课程思政 “讲好中国故事”</w:t>
            </w:r>
            <w:r>
              <w:rPr>
                <w:rFonts w:ascii="宋体" w:hAnsi="宋体" w:eastAsia="宋体" w:cs="宋体"/>
                <w:color w:val="544D59"/>
                <w:spacing w:val="71"/>
                <w:sz w:val="21"/>
                <w:szCs w:val="21"/>
              </w:rPr>
              <w:t xml:space="preserve"> </w:t>
            </w:r>
            <w:r>
              <w:rPr>
                <w:rFonts w:ascii="宋体" w:hAnsi="宋体" w:eastAsia="宋体" w:cs="宋体"/>
                <w:color w:val="544D59"/>
                <w:spacing w:val="-4"/>
                <w:sz w:val="21"/>
                <w:szCs w:val="21"/>
              </w:rPr>
              <w:t>的研究和实践</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550" w:right="0"/>
              <w:jc w:val="left"/>
              <w:rPr>
                <w:rFonts w:ascii="宋体" w:hAnsi="宋体" w:eastAsia="宋体" w:cs="宋体"/>
                <w:sz w:val="21"/>
                <w:szCs w:val="21"/>
              </w:rPr>
            </w:pPr>
            <w:r>
              <w:rPr>
                <w:rFonts w:ascii="宋体" w:hAnsi="宋体" w:eastAsia="宋体" w:cs="宋体"/>
                <w:color w:val="544D59"/>
                <w:spacing w:val="-13"/>
                <w:w w:val="115"/>
                <w:sz w:val="21"/>
                <w:szCs w:val="21"/>
              </w:rPr>
              <w:t>田园</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 w:right="0"/>
              <w:jc w:val="center"/>
              <w:rPr>
                <w:rFonts w:ascii="宋体" w:hAnsi="宋体" w:eastAsia="宋体" w:cs="宋体"/>
                <w:sz w:val="21"/>
                <w:szCs w:val="21"/>
              </w:rPr>
            </w:pPr>
            <w:r>
              <w:rPr>
                <w:rFonts w:ascii="宋体" w:hAnsi="宋体" w:eastAsia="宋体" w:cs="宋体"/>
                <w:color w:val="41384B"/>
                <w:w w:val="105"/>
                <w:sz w:val="21"/>
                <w:szCs w:val="21"/>
              </w:rPr>
              <w:t>外国语学院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6" w:right="0"/>
              <w:jc w:val="center"/>
              <w:rPr>
                <w:rFonts w:hint="eastAsia" w:ascii="Arial" w:hAnsi="Arial" w:eastAsia="宋体" w:cs="Arial"/>
                <w:sz w:val="21"/>
                <w:szCs w:val="21"/>
                <w:lang w:val="en-US" w:eastAsia="zh-CN"/>
              </w:rPr>
            </w:pPr>
            <w:r>
              <w:rPr>
                <w:rFonts w:hint="eastAsia" w:ascii="Arial" w:hAnsi="Arial" w:eastAsia="宋体" w:cs="Arial"/>
                <w:sz w:val="21"/>
                <w:szCs w:val="21"/>
                <w:lang w:val="en-US" w:eastAsia="zh-CN"/>
              </w:rPr>
              <w:t>7</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eastAsia" w:ascii="Arial" w:hAnsi="Arial" w:eastAsia="宋体" w:cs="Arial"/>
                <w:sz w:val="22"/>
                <w:szCs w:val="22"/>
                <w:lang w:val="en-US" w:eastAsia="zh-CN"/>
              </w:rPr>
              <w:t>0</w:t>
            </w:r>
            <w:r>
              <w:rPr>
                <w:rFonts w:hint="default" w:ascii="Arial" w:hAnsi="Arial" w:eastAsia="Times New Roman" w:cs="Arial"/>
                <w:sz w:val="22"/>
                <w:szCs w:val="22"/>
                <w:lang w:val="en-US" w:eastAsia="zh-CN"/>
              </w:rPr>
              <w:t>7</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710" w:right="0"/>
              <w:jc w:val="left"/>
              <w:rPr>
                <w:rFonts w:ascii="宋体" w:hAnsi="宋体" w:eastAsia="宋体" w:cs="宋体"/>
                <w:sz w:val="21"/>
                <w:szCs w:val="21"/>
              </w:rPr>
            </w:pPr>
            <w:r>
              <w:rPr>
                <w:rFonts w:ascii="宋体" w:hAnsi="宋体" w:eastAsia="宋体" w:cs="宋体"/>
                <w:color w:val="544D59"/>
                <w:sz w:val="21"/>
                <w:szCs w:val="21"/>
              </w:rPr>
              <w:t>“五步教学法”</w:t>
            </w:r>
            <w:r>
              <w:rPr>
                <w:rFonts w:ascii="宋体" w:hAnsi="宋体" w:eastAsia="宋体" w:cs="宋体"/>
                <w:color w:val="544D59"/>
                <w:spacing w:val="35"/>
                <w:sz w:val="21"/>
                <w:szCs w:val="21"/>
              </w:rPr>
              <w:t xml:space="preserve"> </w:t>
            </w:r>
            <w:r>
              <w:rPr>
                <w:rFonts w:ascii="宋体" w:hAnsi="宋体" w:eastAsia="宋体" w:cs="宋体"/>
                <w:color w:val="544D59"/>
                <w:sz w:val="21"/>
                <w:szCs w:val="21"/>
              </w:rPr>
              <w:t>提升研究生恩政课实效性的实践与探索</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1" w:right="0"/>
              <w:jc w:val="center"/>
              <w:rPr>
                <w:rFonts w:ascii="宋体" w:hAnsi="宋体" w:eastAsia="宋体" w:cs="宋体"/>
                <w:sz w:val="21"/>
                <w:szCs w:val="21"/>
              </w:rPr>
            </w:pPr>
            <w:r>
              <w:rPr>
                <w:rFonts w:ascii="宋体" w:hAnsi="宋体" w:eastAsia="宋体" w:cs="宋体"/>
                <w:color w:val="544D59"/>
                <w:w w:val="105"/>
                <w:sz w:val="21"/>
                <w:szCs w:val="21"/>
              </w:rPr>
              <w:t>鲁洋</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line="240" w:lineRule="auto"/>
              <w:ind w:right="0"/>
              <w:jc w:val="left"/>
              <w:rPr>
                <w:rFonts w:ascii="Times New Roman" w:hAnsi="Times New Roman" w:eastAsia="Times New Roman" w:cs="Times New Roman"/>
                <w:sz w:val="20"/>
                <w:szCs w:val="20"/>
              </w:rPr>
            </w:pPr>
          </w:p>
          <w:p>
            <w:pPr>
              <w:pStyle w:val="6"/>
              <w:spacing w:before="122" w:line="240" w:lineRule="auto"/>
              <w:ind w:left="70" w:right="0"/>
              <w:jc w:val="center"/>
              <w:rPr>
                <w:rFonts w:hint="eastAsia" w:ascii="Arial" w:hAnsi="Arial" w:eastAsia="宋体" w:cs="Arial"/>
                <w:sz w:val="20"/>
                <w:szCs w:val="20"/>
                <w:lang w:val="en-US" w:eastAsia="zh-CN"/>
              </w:rPr>
            </w:pPr>
            <w:r>
              <w:rPr>
                <w:rFonts w:hint="eastAsia" w:ascii="Arial" w:hAnsi="Arial" w:eastAsia="宋体" w:cs="Arial"/>
                <w:sz w:val="20"/>
                <w:szCs w:val="20"/>
                <w:lang w:val="en-US" w:eastAsia="zh-CN"/>
              </w:rPr>
              <w:t>8</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rPr>
            </w:pPr>
            <w:r>
              <w:rPr>
                <w:rFonts w:hint="default" w:ascii="Arial" w:hAnsi="Arial" w:eastAsia="Times New Roman" w:cs="Arial"/>
                <w:sz w:val="22"/>
                <w:szCs w:val="22"/>
              </w:rPr>
              <w:t>Y]YB2023</w:t>
            </w:r>
            <w:r>
              <w:rPr>
                <w:rFonts w:hint="eastAsia" w:ascii="Arial" w:hAnsi="Arial" w:eastAsia="宋体" w:cs="Arial"/>
                <w:sz w:val="22"/>
                <w:szCs w:val="22"/>
                <w:lang w:val="en-US" w:eastAsia="zh-CN"/>
              </w:rPr>
              <w:t>0</w:t>
            </w:r>
            <w:r>
              <w:rPr>
                <w:rFonts w:hint="default" w:ascii="Arial" w:hAnsi="Arial" w:eastAsia="Times New Roman" w:cs="Arial"/>
                <w:sz w:val="22"/>
                <w:szCs w:val="22"/>
                <w:lang w:val="en-US" w:eastAsia="zh-CN"/>
              </w:rPr>
              <w:t>8</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840" w:right="0"/>
              <w:jc w:val="left"/>
              <w:rPr>
                <w:rFonts w:ascii="宋体" w:hAnsi="宋体" w:eastAsia="宋体" w:cs="宋体"/>
                <w:sz w:val="21"/>
                <w:szCs w:val="21"/>
              </w:rPr>
            </w:pPr>
            <w:r>
              <w:rPr>
                <w:rFonts w:ascii="宋体" w:hAnsi="宋体" w:eastAsia="宋体" w:cs="宋体"/>
                <w:color w:val="544D59"/>
                <w:w w:val="105"/>
                <w:sz w:val="21"/>
                <w:szCs w:val="21"/>
              </w:rPr>
              <w:t>伟大建党精神培育研究生导师立德树人之时代新人的常态化制度化研究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5" w:right="0"/>
              <w:jc w:val="center"/>
              <w:rPr>
                <w:rFonts w:ascii="宋体" w:hAnsi="宋体" w:eastAsia="宋体" w:cs="宋体"/>
                <w:sz w:val="21"/>
                <w:szCs w:val="21"/>
              </w:rPr>
            </w:pPr>
            <w:r>
              <w:rPr>
                <w:rFonts w:ascii="宋体" w:hAnsi="宋体" w:eastAsia="宋体" w:cs="宋体"/>
                <w:color w:val="544D59"/>
                <w:w w:val="105"/>
                <w:sz w:val="21"/>
                <w:szCs w:val="21"/>
              </w:rPr>
              <w:t>王轩</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center"/>
              <w:rPr>
                <w:rFonts w:ascii="Times New Roman" w:hAnsi="Times New Roman" w:eastAsia="Times New Roman" w:cs="Times New Roman"/>
                <w:sz w:val="29"/>
                <w:szCs w:val="29"/>
              </w:rPr>
            </w:pPr>
          </w:p>
          <w:p>
            <w:pPr>
              <w:pStyle w:val="6"/>
              <w:spacing w:line="240" w:lineRule="auto"/>
              <w:ind w:left="34" w:right="0"/>
              <w:jc w:val="center"/>
              <w:rPr>
                <w:rFonts w:hint="eastAsia" w:ascii="Arial" w:hAnsi="Arial" w:eastAsia="宋体" w:cs="Arial"/>
                <w:sz w:val="21"/>
                <w:szCs w:val="21"/>
                <w:lang w:val="en-US" w:eastAsia="zh-CN"/>
              </w:rPr>
            </w:pPr>
            <w:r>
              <w:rPr>
                <w:rFonts w:hint="eastAsia" w:ascii="Arial" w:hAnsi="Arial" w:eastAsia="宋体" w:cs="Arial"/>
                <w:sz w:val="21"/>
                <w:szCs w:val="21"/>
                <w:lang w:val="en-US" w:eastAsia="zh-CN"/>
              </w:rPr>
              <w:t>9</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eastAsia="zh-CN"/>
              </w:rPr>
            </w:pPr>
            <w:r>
              <w:rPr>
                <w:rFonts w:hint="default" w:ascii="Arial" w:hAnsi="Arial" w:eastAsia="Times New Roman" w:cs="Arial"/>
                <w:sz w:val="22"/>
                <w:szCs w:val="22"/>
              </w:rPr>
              <w:t>Y]YB2023</w:t>
            </w:r>
            <w:r>
              <w:rPr>
                <w:rFonts w:hint="eastAsia" w:ascii="Arial" w:hAnsi="Arial" w:eastAsia="宋体" w:cs="Arial"/>
                <w:sz w:val="22"/>
                <w:szCs w:val="22"/>
                <w:lang w:val="en-US" w:eastAsia="zh-CN"/>
              </w:rPr>
              <w:t>0</w:t>
            </w:r>
            <w:bookmarkStart w:id="0" w:name="_GoBack"/>
            <w:bookmarkEnd w:id="0"/>
            <w:r>
              <w:rPr>
                <w:rFonts w:hint="default" w:ascii="Arial" w:hAnsi="Arial" w:eastAsia="Times New Roman" w:cs="Arial"/>
                <w:sz w:val="22"/>
                <w:szCs w:val="22"/>
                <w:lang w:val="en-US" w:eastAsia="zh-CN"/>
              </w:rPr>
              <w:t>9</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850" w:right="0"/>
              <w:jc w:val="left"/>
              <w:rPr>
                <w:rFonts w:ascii="宋体" w:hAnsi="宋体" w:eastAsia="宋体" w:cs="宋体"/>
                <w:sz w:val="21"/>
                <w:szCs w:val="21"/>
              </w:rPr>
            </w:pPr>
            <w:r>
              <w:rPr>
                <w:rFonts w:ascii="宋体" w:hAnsi="宋体" w:eastAsia="宋体" w:cs="宋体"/>
                <w:color w:val="544D59"/>
                <w:spacing w:val="-3"/>
                <w:w w:val="105"/>
                <w:sz w:val="21"/>
                <w:szCs w:val="21"/>
              </w:rPr>
              <w:t>基于过程管理研究生招生培养管理考核体系构建</w:t>
            </w:r>
            <w:r>
              <w:rPr>
                <w:rFonts w:ascii="宋体" w:hAnsi="宋体" w:eastAsia="宋体" w:cs="宋体"/>
                <w:spacing w:val="-3"/>
                <w:w w:val="105"/>
                <w:sz w:val="21"/>
                <w:szCs w:val="21"/>
              </w:rPr>
              <w:t>一一</w:t>
            </w:r>
            <w:r>
              <w:rPr>
                <w:rFonts w:ascii="宋体" w:hAnsi="宋体" w:eastAsia="宋体" w:cs="宋体"/>
                <w:color w:val="41384B"/>
                <w:spacing w:val="-3"/>
                <w:w w:val="105"/>
                <w:sz w:val="21"/>
                <w:szCs w:val="21"/>
              </w:rPr>
              <w:t>以法律硕士为样本</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谈新昌</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240" w:right="0"/>
              <w:jc w:val="left"/>
              <w:rPr>
                <w:rFonts w:ascii="宋体" w:hAnsi="宋体" w:eastAsia="宋体" w:cs="宋体"/>
                <w:sz w:val="21"/>
                <w:szCs w:val="21"/>
              </w:rPr>
            </w:pPr>
            <w:r>
              <w:rPr>
                <w:rFonts w:ascii="宋体" w:hAnsi="宋体" w:eastAsia="宋体" w:cs="宋体"/>
                <w:color w:val="544D59"/>
                <w:spacing w:val="-8"/>
                <w:w w:val="110"/>
                <w:sz w:val="21"/>
                <w:szCs w:val="21"/>
              </w:rPr>
              <w:t>法治、法硕学院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3"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10</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10</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180" w:right="0"/>
              <w:jc w:val="left"/>
              <w:rPr>
                <w:rFonts w:ascii="宋体" w:hAnsi="宋体" w:eastAsia="宋体" w:cs="宋体"/>
                <w:sz w:val="21"/>
                <w:szCs w:val="21"/>
              </w:rPr>
            </w:pPr>
            <w:r>
              <w:rPr>
                <w:rFonts w:ascii="宋体" w:hAnsi="宋体" w:eastAsia="宋体" w:cs="宋体"/>
                <w:color w:val="544D59"/>
                <w:sz w:val="21"/>
                <w:szCs w:val="21"/>
              </w:rPr>
              <w:t>基于混合式</w:t>
            </w:r>
            <w:r>
              <w:rPr>
                <w:rFonts w:ascii="宋体" w:hAnsi="宋体" w:eastAsia="宋体" w:cs="宋体"/>
                <w:color w:val="544D59"/>
                <w:spacing w:val="-28"/>
                <w:sz w:val="21"/>
                <w:szCs w:val="21"/>
              </w:rPr>
              <w:t xml:space="preserve"> </w:t>
            </w:r>
            <w:r>
              <w:rPr>
                <w:rFonts w:ascii="宋体" w:hAnsi="宋体" w:eastAsia="宋体" w:cs="宋体"/>
                <w:color w:val="544D59"/>
                <w:sz w:val="21"/>
                <w:szCs w:val="21"/>
              </w:rPr>
              <w:t>“对分课堂”</w:t>
            </w:r>
            <w:r>
              <w:rPr>
                <w:rFonts w:ascii="宋体" w:hAnsi="宋体" w:eastAsia="宋体" w:cs="宋体"/>
                <w:color w:val="544D59"/>
                <w:spacing w:val="-48"/>
                <w:sz w:val="21"/>
                <w:szCs w:val="21"/>
              </w:rPr>
              <w:t xml:space="preserve"> </w:t>
            </w:r>
            <w:r>
              <w:rPr>
                <w:rFonts w:ascii="宋体" w:hAnsi="宋体" w:eastAsia="宋体" w:cs="宋体"/>
                <w:color w:val="544D59"/>
                <w:sz w:val="21"/>
                <w:szCs w:val="21"/>
              </w:rPr>
              <w:t>模式的研究生</w:t>
            </w:r>
            <w:r>
              <w:rPr>
                <w:rFonts w:ascii="宋体" w:hAnsi="宋体" w:eastAsia="宋体" w:cs="宋体"/>
                <w:color w:val="544D59"/>
                <w:spacing w:val="-20"/>
                <w:sz w:val="21"/>
                <w:szCs w:val="21"/>
              </w:rPr>
              <w:t xml:space="preserve"> </w:t>
            </w:r>
            <w:r>
              <w:rPr>
                <w:rFonts w:ascii="宋体" w:hAnsi="宋体" w:eastAsia="宋体" w:cs="宋体"/>
                <w:color w:val="544D59"/>
                <w:sz w:val="21"/>
                <w:szCs w:val="21"/>
              </w:rPr>
              <w:t>“恩政课”</w:t>
            </w:r>
            <w:r>
              <w:rPr>
                <w:rFonts w:ascii="宋体" w:hAnsi="宋体" w:eastAsia="宋体" w:cs="宋体"/>
                <w:color w:val="544D59"/>
                <w:spacing w:val="-38"/>
                <w:sz w:val="21"/>
                <w:szCs w:val="21"/>
              </w:rPr>
              <w:t xml:space="preserve"> </w:t>
            </w:r>
            <w:r>
              <w:rPr>
                <w:rFonts w:ascii="宋体" w:hAnsi="宋体" w:eastAsia="宋体" w:cs="宋体"/>
                <w:color w:val="544D59"/>
                <w:spacing w:val="-3"/>
                <w:sz w:val="21"/>
                <w:szCs w:val="21"/>
              </w:rPr>
              <w:t>教学改革研究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汪小宁</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29"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11</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w:t>
            </w:r>
            <w:r>
              <w:rPr>
                <w:rFonts w:hint="default" w:ascii="Arial" w:hAnsi="Arial" w:eastAsia="Times New Roman" w:cs="Arial"/>
                <w:sz w:val="22"/>
                <w:szCs w:val="22"/>
                <w:lang w:val="en-US" w:eastAsia="zh-CN"/>
              </w:rPr>
              <w:t>311</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660" w:right="0"/>
              <w:jc w:val="left"/>
              <w:rPr>
                <w:rFonts w:ascii="宋体" w:hAnsi="宋体" w:eastAsia="宋体" w:cs="宋体"/>
                <w:sz w:val="21"/>
                <w:szCs w:val="21"/>
              </w:rPr>
            </w:pPr>
            <w:r>
              <w:rPr>
                <w:rFonts w:ascii="宋体" w:hAnsi="宋体" w:eastAsia="宋体" w:cs="宋体"/>
                <w:color w:val="41384B"/>
                <w:spacing w:val="-5"/>
                <w:sz w:val="21"/>
                <w:szCs w:val="21"/>
              </w:rPr>
              <w:t xml:space="preserve">以优化课程设置改革教  </w:t>
            </w:r>
            <w:r>
              <w:rPr>
                <w:rFonts w:ascii="宋体" w:hAnsi="宋体" w:eastAsia="宋体" w:cs="宋体"/>
                <w:color w:val="41384B"/>
                <w:spacing w:val="30"/>
                <w:sz w:val="21"/>
                <w:szCs w:val="21"/>
              </w:rPr>
              <w:t xml:space="preserve"> </w:t>
            </w:r>
            <w:r>
              <w:rPr>
                <w:rFonts w:ascii="宋体" w:hAnsi="宋体" w:eastAsia="宋体" w:cs="宋体"/>
                <w:color w:val="41384B"/>
                <w:sz w:val="21"/>
                <w:szCs w:val="21"/>
              </w:rPr>
              <w:t>学方法为目标的硕士研究生英语教学改革研究与实践</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sz w:val="21"/>
                <w:szCs w:val="21"/>
              </w:rPr>
              <w:t>刘红岭</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 w:right="0"/>
              <w:jc w:val="center"/>
              <w:rPr>
                <w:rFonts w:ascii="宋体" w:hAnsi="宋体" w:eastAsia="宋体" w:cs="宋体"/>
                <w:sz w:val="21"/>
                <w:szCs w:val="21"/>
              </w:rPr>
            </w:pPr>
            <w:r>
              <w:rPr>
                <w:rFonts w:ascii="宋体" w:hAnsi="宋体" w:eastAsia="宋体" w:cs="宋体"/>
                <w:color w:val="41384B"/>
                <w:w w:val="105"/>
                <w:sz w:val="21"/>
                <w:szCs w:val="21"/>
              </w:rPr>
              <w:t>外国语学院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2"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12</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12</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690" w:right="0"/>
              <w:jc w:val="left"/>
              <w:rPr>
                <w:rFonts w:ascii="宋体" w:hAnsi="宋体" w:eastAsia="宋体" w:cs="宋体"/>
                <w:sz w:val="21"/>
                <w:szCs w:val="21"/>
              </w:rPr>
            </w:pPr>
            <w:r>
              <w:rPr>
                <w:rFonts w:ascii="宋体" w:hAnsi="宋体" w:eastAsia="宋体" w:cs="宋体"/>
                <w:color w:val="544D59"/>
                <w:sz w:val="21"/>
                <w:szCs w:val="21"/>
              </w:rPr>
              <w:t xml:space="preserve">新文科高质量发展背景下社会工作专业硕士   </w:t>
            </w:r>
            <w:r>
              <w:rPr>
                <w:rFonts w:ascii="宋体" w:hAnsi="宋体" w:eastAsia="宋体" w:cs="宋体"/>
                <w:color w:val="544D59"/>
                <w:spacing w:val="-11"/>
                <w:sz w:val="21"/>
                <w:szCs w:val="21"/>
              </w:rPr>
              <w:t>（赂的</w:t>
            </w:r>
            <w:r>
              <w:rPr>
                <w:rFonts w:ascii="宋体" w:hAnsi="宋体" w:eastAsia="宋体" w:cs="宋体"/>
                <w:color w:val="544D59"/>
                <w:spacing w:val="5"/>
                <w:sz w:val="21"/>
                <w:szCs w:val="21"/>
              </w:rPr>
              <w:t xml:space="preserve"> </w:t>
            </w:r>
            <w:r>
              <w:rPr>
                <w:rFonts w:ascii="宋体" w:hAnsi="宋体" w:eastAsia="宋体" w:cs="宋体"/>
                <w:color w:val="544D59"/>
                <w:sz w:val="21"/>
                <w:szCs w:val="21"/>
              </w:rPr>
              <w:t>创新融合培养模式研究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30" w:right="0"/>
              <w:jc w:val="left"/>
              <w:rPr>
                <w:rFonts w:ascii="宋体" w:hAnsi="宋体" w:eastAsia="宋体" w:cs="宋体"/>
                <w:sz w:val="21"/>
                <w:szCs w:val="21"/>
              </w:rPr>
            </w:pPr>
            <w:r>
              <w:rPr>
                <w:rFonts w:ascii="宋体" w:hAnsi="宋体" w:eastAsia="宋体" w:cs="宋体"/>
                <w:color w:val="544D59"/>
                <w:w w:val="105"/>
                <w:sz w:val="21"/>
                <w:szCs w:val="21"/>
              </w:rPr>
              <w:t>马雪莲</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105"/>
                <w:sz w:val="21"/>
                <w:szCs w:val="21"/>
              </w:rPr>
              <w:t>哲学与社会发展学院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5" w:right="0"/>
              <w:jc w:val="center"/>
              <w:rPr>
                <w:rFonts w:hint="eastAsia" w:ascii="Arial" w:hAnsi="Arial" w:eastAsia="宋体" w:cs="Arial"/>
                <w:sz w:val="21"/>
                <w:szCs w:val="21"/>
                <w:lang w:val="en-US" w:eastAsia="zh-CN"/>
              </w:rPr>
            </w:pPr>
            <w:r>
              <w:rPr>
                <w:rFonts w:ascii="Arial"/>
                <w:color w:val="311A23"/>
                <w:spacing w:val="-23"/>
                <w:w w:val="110"/>
                <w:sz w:val="21"/>
              </w:rPr>
              <w:t>1</w:t>
            </w:r>
            <w:r>
              <w:rPr>
                <w:rFonts w:hint="eastAsia" w:ascii="Arial" w:eastAsia="宋体"/>
                <w:color w:val="311A23"/>
                <w:spacing w:val="-23"/>
                <w:w w:val="110"/>
                <w:sz w:val="21"/>
                <w:lang w:val="en-US" w:eastAsia="zh-CN"/>
              </w:rPr>
              <w:t>3</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13</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630" w:right="0"/>
              <w:jc w:val="left"/>
              <w:rPr>
                <w:rFonts w:ascii="宋体" w:hAnsi="宋体" w:eastAsia="宋体" w:cs="宋体"/>
                <w:sz w:val="21"/>
                <w:szCs w:val="21"/>
              </w:rPr>
            </w:pPr>
            <w:r>
              <w:rPr>
                <w:rFonts w:ascii="宋体" w:hAnsi="宋体" w:eastAsia="宋体" w:cs="宋体"/>
                <w:color w:val="41384B"/>
                <w:sz w:val="21"/>
                <w:szCs w:val="21"/>
              </w:rPr>
              <w:t xml:space="preserve">人权法研究生 “铸牢中华民族共同体意识与人权保障” </w:t>
            </w:r>
            <w:r>
              <w:rPr>
                <w:rFonts w:ascii="宋体" w:hAnsi="宋体" w:eastAsia="宋体" w:cs="宋体"/>
                <w:color w:val="41384B"/>
                <w:spacing w:val="7"/>
                <w:sz w:val="21"/>
                <w:szCs w:val="21"/>
              </w:rPr>
              <w:t xml:space="preserve"> </w:t>
            </w:r>
            <w:r>
              <w:rPr>
                <w:rFonts w:ascii="宋体" w:hAnsi="宋体" w:eastAsia="宋体" w:cs="宋体"/>
                <w:color w:val="41384B"/>
                <w:sz w:val="21"/>
                <w:szCs w:val="21"/>
              </w:rPr>
              <w:t>课程思政建设与探索</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赵小静</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240" w:right="0"/>
              <w:jc w:val="left"/>
              <w:rPr>
                <w:rFonts w:ascii="宋体" w:hAnsi="宋体" w:eastAsia="宋体" w:cs="宋体"/>
                <w:sz w:val="21"/>
                <w:szCs w:val="21"/>
              </w:rPr>
            </w:pPr>
            <w:r>
              <w:rPr>
                <w:rFonts w:ascii="宋体" w:hAnsi="宋体" w:eastAsia="宋体" w:cs="宋体"/>
                <w:color w:val="544D59"/>
                <w:spacing w:val="-8"/>
                <w:w w:val="110"/>
                <w:sz w:val="21"/>
                <w:szCs w:val="21"/>
              </w:rPr>
              <w:t>法治、法硕学院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left"/>
              <w:rPr>
                <w:rFonts w:ascii="Times New Roman" w:hAnsi="Times New Roman" w:eastAsia="Times New Roman" w:cs="Times New Roman"/>
                <w:sz w:val="28"/>
                <w:szCs w:val="28"/>
              </w:rPr>
            </w:pPr>
          </w:p>
          <w:p>
            <w:pPr>
              <w:pStyle w:val="6"/>
              <w:spacing w:line="240" w:lineRule="auto"/>
              <w:ind w:left="37"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14</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14</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900" w:right="0"/>
              <w:jc w:val="left"/>
              <w:rPr>
                <w:rFonts w:ascii="宋体" w:hAnsi="宋体" w:eastAsia="宋体" w:cs="宋体"/>
                <w:sz w:val="21"/>
                <w:szCs w:val="21"/>
              </w:rPr>
            </w:pPr>
            <w:r>
              <w:rPr>
                <w:rFonts w:ascii="Arial" w:hAnsi="Arial" w:eastAsia="Arial" w:cs="Arial"/>
                <w:color w:val="41384B"/>
                <w:sz w:val="21"/>
                <w:szCs w:val="21"/>
              </w:rPr>
              <w:t>O</w:t>
            </w:r>
            <w:r>
              <w:rPr>
                <w:rFonts w:ascii="Arial" w:hAnsi="Arial" w:eastAsia="Arial" w:cs="Arial"/>
                <w:color w:val="311A23"/>
                <w:sz w:val="21"/>
                <w:szCs w:val="21"/>
              </w:rPr>
              <w:t>BE</w:t>
            </w:r>
            <w:r>
              <w:rPr>
                <w:rFonts w:ascii="宋体" w:hAnsi="宋体" w:eastAsia="宋体" w:cs="宋体"/>
                <w:color w:val="41384B"/>
                <w:sz w:val="21"/>
                <w:szCs w:val="21"/>
              </w:rPr>
              <w:t>理念下新时代研究生教育质量评价体系的构建</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井凯迪</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580" w:right="0"/>
              <w:jc w:val="left"/>
              <w:rPr>
                <w:rFonts w:ascii="宋体" w:hAnsi="宋体" w:eastAsia="宋体" w:cs="宋体"/>
                <w:sz w:val="21"/>
                <w:szCs w:val="21"/>
              </w:rPr>
            </w:pPr>
            <w:r>
              <w:rPr>
                <w:rFonts w:ascii="宋体" w:hAnsi="宋体" w:eastAsia="宋体" w:cs="宋体"/>
                <w:color w:val="544D59"/>
                <w:w w:val="95"/>
                <w:sz w:val="21"/>
                <w:szCs w:val="21"/>
              </w:rPr>
              <w:t>行政法学院</w:t>
            </w:r>
            <w:r>
              <w:rPr>
                <w:rFonts w:ascii="宋体" w:hAnsi="宋体" w:eastAsia="宋体" w:cs="宋体"/>
                <w:color w:val="544D59"/>
                <w:spacing w:val="54"/>
                <w:w w:val="95"/>
                <w:sz w:val="21"/>
                <w:szCs w:val="21"/>
              </w:rPr>
              <w:t xml:space="preserve"> </w:t>
            </w:r>
            <w:r>
              <w:rPr>
                <w:rFonts w:ascii="宋体" w:hAnsi="宋体" w:eastAsia="宋体" w:cs="宋体"/>
                <w:color w:val="544D59"/>
                <w:w w:val="95"/>
                <w:sz w:val="21"/>
                <w:szCs w:val="21"/>
              </w:rPr>
              <w:t>〈纪检监察学院〉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5"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15</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15</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650" w:right="0"/>
              <w:jc w:val="left"/>
              <w:rPr>
                <w:rFonts w:ascii="宋体" w:hAnsi="宋体" w:eastAsia="宋体" w:cs="宋体"/>
                <w:sz w:val="21"/>
                <w:szCs w:val="21"/>
              </w:rPr>
            </w:pPr>
            <w:r>
              <w:rPr>
                <w:rFonts w:ascii="宋体" w:hAnsi="宋体" w:eastAsia="宋体" w:cs="宋体"/>
                <w:color w:val="41384B"/>
                <w:sz w:val="21"/>
                <w:szCs w:val="21"/>
              </w:rPr>
              <w:t xml:space="preserve">以落实立德树人职责为根本任务的研究生导师队伍建 </w:t>
            </w:r>
            <w:r>
              <w:rPr>
                <w:rFonts w:ascii="宋体" w:hAnsi="宋体" w:eastAsia="宋体" w:cs="宋体"/>
                <w:color w:val="41384B"/>
                <w:spacing w:val="7"/>
                <w:sz w:val="21"/>
                <w:szCs w:val="21"/>
              </w:rPr>
              <w:t xml:space="preserve"> </w:t>
            </w:r>
            <w:r>
              <w:rPr>
                <w:rFonts w:ascii="宋体" w:hAnsi="宋体" w:eastAsia="宋体" w:cs="宋体"/>
                <w:color w:val="41384B"/>
                <w:sz w:val="21"/>
                <w:szCs w:val="21"/>
              </w:rPr>
              <w:t>设</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41384B"/>
                <w:w w:val="105"/>
                <w:sz w:val="21"/>
                <w:szCs w:val="21"/>
              </w:rPr>
              <w:t>俞秀玲</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105"/>
                <w:sz w:val="21"/>
                <w:szCs w:val="21"/>
              </w:rPr>
              <w:t>哲学与社会发展学院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5"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16</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16</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3170" w:right="0"/>
              <w:jc w:val="left"/>
              <w:rPr>
                <w:rFonts w:ascii="宋体" w:hAnsi="宋体" w:eastAsia="宋体" w:cs="宋体"/>
                <w:sz w:val="21"/>
                <w:szCs w:val="21"/>
              </w:rPr>
            </w:pPr>
            <w:r>
              <w:rPr>
                <w:rFonts w:ascii="宋体" w:hAnsi="宋体" w:eastAsia="宋体" w:cs="宋体"/>
                <w:color w:val="544D59"/>
                <w:spacing w:val="-3"/>
                <w:sz w:val="21"/>
                <w:szCs w:val="21"/>
              </w:rPr>
              <w:t>《组织行为学》</w:t>
            </w:r>
            <w:r>
              <w:rPr>
                <w:rFonts w:ascii="宋体" w:hAnsi="宋体" w:eastAsia="宋体" w:cs="宋体"/>
                <w:color w:val="544D59"/>
                <w:spacing w:val="-4"/>
                <w:sz w:val="21"/>
                <w:szCs w:val="21"/>
              </w:rPr>
              <w:t xml:space="preserve"> </w:t>
            </w:r>
            <w:r>
              <w:rPr>
                <w:rFonts w:ascii="宋体" w:hAnsi="宋体" w:eastAsia="宋体" w:cs="宋体"/>
                <w:color w:val="544D59"/>
                <w:sz w:val="21"/>
                <w:szCs w:val="21"/>
              </w:rPr>
              <w:t>研究生课程恩政教学设计研究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杨柳青</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95"/>
                <w:sz w:val="21"/>
                <w:szCs w:val="21"/>
              </w:rPr>
              <w:t>商学院</w:t>
            </w:r>
            <w:r>
              <w:rPr>
                <w:rFonts w:ascii="宋体" w:hAnsi="宋体" w:eastAsia="宋体" w:cs="宋体"/>
                <w:color w:val="544D59"/>
                <w:spacing w:val="-23"/>
                <w:w w:val="95"/>
                <w:sz w:val="21"/>
                <w:szCs w:val="21"/>
              </w:rPr>
              <w:t xml:space="preserve"> </w:t>
            </w:r>
            <w:r>
              <w:rPr>
                <w:rFonts w:ascii="宋体" w:hAnsi="宋体" w:eastAsia="宋体" w:cs="宋体"/>
                <w:color w:val="544D59"/>
                <w:w w:val="95"/>
                <w:sz w:val="21"/>
                <w:szCs w:val="21"/>
              </w:rPr>
              <w:t>〈管理学院〉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11"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17</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17</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540" w:right="0"/>
              <w:jc w:val="left"/>
              <w:rPr>
                <w:rFonts w:ascii="宋体" w:hAnsi="宋体" w:eastAsia="宋体" w:cs="宋体"/>
                <w:sz w:val="21"/>
                <w:szCs w:val="21"/>
              </w:rPr>
            </w:pPr>
            <w:r>
              <w:rPr>
                <w:rFonts w:ascii="宋体" w:hAnsi="宋体" w:eastAsia="宋体" w:cs="宋体"/>
                <w:color w:val="41384B"/>
                <w:w w:val="105"/>
                <w:sz w:val="21"/>
                <w:szCs w:val="21"/>
              </w:rPr>
              <w:t>以科学选题为牵引的研究生科研创新能力培养方法论研究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刘学文</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39" w:right="0"/>
              <w:jc w:val="center"/>
              <w:rPr>
                <w:rFonts w:ascii="宋体" w:hAnsi="宋体" w:eastAsia="宋体" w:cs="宋体"/>
                <w:sz w:val="21"/>
                <w:szCs w:val="21"/>
              </w:rPr>
            </w:pPr>
            <w:r>
              <w:rPr>
                <w:rFonts w:ascii="宋体" w:hAnsi="宋体" w:eastAsia="宋体" w:cs="宋体"/>
                <w:color w:val="544D59"/>
                <w:spacing w:val="-6"/>
                <w:w w:val="105"/>
                <w:sz w:val="21"/>
                <w:szCs w:val="21"/>
              </w:rPr>
              <w:t>国际法学院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370" w:right="0"/>
              <w:jc w:val="left"/>
              <w:rPr>
                <w:rFonts w:hint="default" w:ascii="Arial" w:hAnsi="Arial" w:eastAsia="宋体" w:cs="Arial"/>
                <w:sz w:val="21"/>
                <w:szCs w:val="21"/>
                <w:lang w:val="en-US" w:eastAsia="zh-CN"/>
              </w:rPr>
            </w:pPr>
            <w:r>
              <w:rPr>
                <w:rFonts w:hint="eastAsia" w:ascii="Arial" w:hAnsi="Arial" w:eastAsia="宋体" w:cs="Arial"/>
                <w:sz w:val="21"/>
                <w:szCs w:val="21"/>
                <w:lang w:val="en-US" w:eastAsia="zh-CN"/>
              </w:rPr>
              <w:t>18</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18</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950" w:right="0"/>
              <w:jc w:val="left"/>
              <w:rPr>
                <w:rFonts w:ascii="宋体" w:hAnsi="宋体" w:eastAsia="宋体" w:cs="宋体"/>
                <w:sz w:val="21"/>
                <w:szCs w:val="21"/>
              </w:rPr>
            </w:pPr>
            <w:r>
              <w:rPr>
                <w:rFonts w:ascii="宋体" w:hAnsi="宋体" w:eastAsia="宋体" w:cs="宋体"/>
                <w:color w:val="544D59"/>
                <w:w w:val="105"/>
                <w:sz w:val="21"/>
                <w:szCs w:val="21"/>
              </w:rPr>
              <w:t>立德树人引领研究生导学关系构建的研究与实践</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2" w:right="0"/>
              <w:jc w:val="center"/>
              <w:rPr>
                <w:rFonts w:ascii="宋体" w:hAnsi="宋体" w:eastAsia="宋体" w:cs="宋体"/>
                <w:sz w:val="21"/>
                <w:szCs w:val="21"/>
              </w:rPr>
            </w:pPr>
            <w:r>
              <w:rPr>
                <w:rFonts w:ascii="宋体" w:hAnsi="宋体" w:eastAsia="宋体" w:cs="宋体"/>
                <w:color w:val="544D59"/>
                <w:w w:val="105"/>
                <w:sz w:val="21"/>
                <w:szCs w:val="21"/>
              </w:rPr>
              <w:t>高静</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11"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19</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w:t>
            </w:r>
            <w:r>
              <w:rPr>
                <w:rFonts w:hint="default" w:ascii="Arial" w:hAnsi="Arial" w:eastAsia="Times New Roman" w:cs="Arial"/>
                <w:sz w:val="22"/>
                <w:szCs w:val="22"/>
                <w:lang w:val="en-US" w:eastAsia="zh-CN"/>
              </w:rPr>
              <w:t>19</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280" w:right="0"/>
              <w:jc w:val="left"/>
              <w:rPr>
                <w:rFonts w:ascii="宋体" w:hAnsi="宋体" w:eastAsia="宋体" w:cs="宋体"/>
                <w:sz w:val="21"/>
                <w:szCs w:val="21"/>
              </w:rPr>
            </w:pPr>
            <w:r>
              <w:rPr>
                <w:rFonts w:ascii="宋体" w:hAnsi="宋体" w:eastAsia="宋体" w:cs="宋体"/>
                <w:color w:val="544D59"/>
                <w:sz w:val="21"/>
                <w:szCs w:val="21"/>
              </w:rPr>
              <w:t>“新文科”</w:t>
            </w:r>
            <w:r>
              <w:rPr>
                <w:rFonts w:ascii="宋体" w:hAnsi="宋体" w:eastAsia="宋体" w:cs="宋体"/>
                <w:color w:val="544D59"/>
                <w:spacing w:val="65"/>
                <w:sz w:val="21"/>
                <w:szCs w:val="21"/>
              </w:rPr>
              <w:t xml:space="preserve"> </w:t>
            </w:r>
            <w:r>
              <w:rPr>
                <w:rFonts w:ascii="宋体" w:hAnsi="宋体" w:eastAsia="宋体" w:cs="宋体"/>
                <w:color w:val="544D59"/>
                <w:sz w:val="21"/>
                <w:szCs w:val="21"/>
              </w:rPr>
              <w:t>建设的结果靶向与研究生就业指导实践课程优化研究</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李章星</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95"/>
                <w:sz w:val="21"/>
                <w:szCs w:val="21"/>
              </w:rPr>
              <w:t>商学院</w:t>
            </w:r>
            <w:r>
              <w:rPr>
                <w:rFonts w:ascii="宋体" w:hAnsi="宋体" w:eastAsia="宋体" w:cs="宋体"/>
                <w:color w:val="544D59"/>
                <w:spacing w:val="-23"/>
                <w:w w:val="95"/>
                <w:sz w:val="21"/>
                <w:szCs w:val="21"/>
              </w:rPr>
              <w:t xml:space="preserve"> </w:t>
            </w:r>
            <w:r>
              <w:rPr>
                <w:rFonts w:ascii="宋体" w:hAnsi="宋体" w:eastAsia="宋体" w:cs="宋体"/>
                <w:color w:val="544D59"/>
                <w:w w:val="95"/>
                <w:sz w:val="21"/>
                <w:szCs w:val="21"/>
              </w:rPr>
              <w:t>〈管理学院〉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9"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20</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Y]YB20232</w:t>
            </w:r>
            <w:r>
              <w:rPr>
                <w:rFonts w:hint="default" w:ascii="Arial" w:hAnsi="Arial" w:eastAsia="Times New Roman" w:cs="Arial"/>
                <w:sz w:val="22"/>
                <w:szCs w:val="22"/>
                <w:lang w:val="en-US" w:eastAsia="zh-CN"/>
              </w:rPr>
              <w:t>0</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20" w:right="0"/>
              <w:jc w:val="center"/>
              <w:rPr>
                <w:rFonts w:ascii="宋体" w:hAnsi="宋体" w:eastAsia="宋体" w:cs="宋体"/>
                <w:sz w:val="21"/>
                <w:szCs w:val="21"/>
              </w:rPr>
            </w:pPr>
            <w:r>
              <w:rPr>
                <w:rFonts w:ascii="宋体" w:hAnsi="宋体" w:eastAsia="宋体" w:cs="宋体"/>
                <w:color w:val="544D59"/>
                <w:w w:val="95"/>
                <w:sz w:val="21"/>
                <w:szCs w:val="21"/>
              </w:rPr>
              <w:t>《国际商务》</w:t>
            </w:r>
            <w:r>
              <w:rPr>
                <w:rFonts w:ascii="宋体" w:hAnsi="宋体" w:eastAsia="宋体" w:cs="宋体"/>
                <w:color w:val="544D59"/>
                <w:spacing w:val="77"/>
                <w:w w:val="95"/>
                <w:sz w:val="21"/>
                <w:szCs w:val="21"/>
              </w:rPr>
              <w:t xml:space="preserve"> </w:t>
            </w:r>
            <w:r>
              <w:rPr>
                <w:rFonts w:ascii="宋体" w:hAnsi="宋体" w:eastAsia="宋体" w:cs="宋体"/>
                <w:color w:val="544D59"/>
                <w:w w:val="95"/>
                <w:sz w:val="21"/>
                <w:szCs w:val="21"/>
              </w:rPr>
              <w:t>专业课程恩政教学</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王雯娟</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3" w:right="0"/>
              <w:jc w:val="center"/>
              <w:rPr>
                <w:rFonts w:ascii="宋体" w:hAnsi="宋体" w:eastAsia="宋体" w:cs="宋体"/>
                <w:sz w:val="21"/>
                <w:szCs w:val="21"/>
              </w:rPr>
            </w:pPr>
            <w:r>
              <w:rPr>
                <w:rFonts w:ascii="宋体" w:hAnsi="宋体" w:eastAsia="宋体" w:cs="宋体"/>
                <w:color w:val="544D59"/>
                <w:w w:val="105"/>
                <w:sz w:val="21"/>
                <w:szCs w:val="21"/>
              </w:rPr>
              <w:t>经济学院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11"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21</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Y]YB20232</w:t>
            </w:r>
            <w:r>
              <w:rPr>
                <w:rFonts w:hint="default" w:ascii="Arial" w:hAnsi="Arial" w:eastAsia="Times New Roman" w:cs="Arial"/>
                <w:sz w:val="22"/>
                <w:szCs w:val="22"/>
                <w:lang w:val="en-US" w:eastAsia="zh-CN"/>
              </w:rPr>
              <w:t>1</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180" w:right="0"/>
              <w:jc w:val="left"/>
              <w:rPr>
                <w:rFonts w:ascii="宋体" w:hAnsi="宋体" w:eastAsia="宋体" w:cs="宋体"/>
                <w:sz w:val="21"/>
                <w:szCs w:val="21"/>
              </w:rPr>
            </w:pPr>
            <w:r>
              <w:rPr>
                <w:rFonts w:ascii="宋体" w:hAnsi="宋体" w:eastAsia="宋体" w:cs="宋体"/>
                <w:color w:val="544D59"/>
                <w:sz w:val="21"/>
                <w:szCs w:val="21"/>
              </w:rPr>
              <w:t>知识图谱刑研究生课程构建</w:t>
            </w:r>
            <w:r>
              <w:rPr>
                <w:rFonts w:ascii="宋体" w:hAnsi="宋体" w:eastAsia="宋体" w:cs="宋体"/>
                <w:sz w:val="21"/>
                <w:szCs w:val="21"/>
              </w:rPr>
              <w:t>一一</w:t>
            </w:r>
            <w:r>
              <w:rPr>
                <w:rFonts w:ascii="宋体" w:hAnsi="宋体" w:eastAsia="宋体" w:cs="宋体"/>
                <w:color w:val="41384B"/>
                <w:sz w:val="21"/>
                <w:szCs w:val="21"/>
              </w:rPr>
              <w:t>以 《刑事诉讼原理》</w:t>
            </w:r>
            <w:r>
              <w:rPr>
                <w:rFonts w:ascii="宋体" w:hAnsi="宋体" w:eastAsia="宋体" w:cs="宋体"/>
                <w:color w:val="41384B"/>
                <w:spacing w:val="48"/>
                <w:sz w:val="21"/>
                <w:szCs w:val="21"/>
              </w:rPr>
              <w:t xml:space="preserve"> </w:t>
            </w:r>
            <w:r>
              <w:rPr>
                <w:rFonts w:ascii="宋体" w:hAnsi="宋体" w:eastAsia="宋体" w:cs="宋体"/>
                <w:color w:val="41384B"/>
                <w:sz w:val="21"/>
                <w:szCs w:val="21"/>
              </w:rPr>
              <w:t>课程为视角</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6" w:right="0"/>
              <w:jc w:val="center"/>
              <w:rPr>
                <w:rFonts w:ascii="宋体" w:hAnsi="宋体" w:eastAsia="宋体" w:cs="宋体"/>
                <w:sz w:val="21"/>
                <w:szCs w:val="21"/>
              </w:rPr>
            </w:pPr>
            <w:r>
              <w:rPr>
                <w:rFonts w:ascii="宋体" w:hAnsi="宋体" w:eastAsia="宋体" w:cs="宋体"/>
                <w:color w:val="41384B"/>
                <w:w w:val="105"/>
                <w:sz w:val="21"/>
                <w:szCs w:val="21"/>
              </w:rPr>
              <w:t>张一</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9" w:right="0"/>
              <w:jc w:val="center"/>
              <w:rPr>
                <w:rFonts w:ascii="宋体" w:hAnsi="宋体" w:eastAsia="宋体" w:cs="宋体"/>
                <w:sz w:val="21"/>
                <w:szCs w:val="21"/>
              </w:rPr>
            </w:pPr>
            <w:r>
              <w:rPr>
                <w:rFonts w:ascii="宋体" w:hAnsi="宋体" w:eastAsia="宋体" w:cs="宋体"/>
                <w:color w:val="544D59"/>
                <w:w w:val="105"/>
                <w:sz w:val="21"/>
                <w:szCs w:val="21"/>
              </w:rPr>
              <w:t>刑事法学院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9"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22</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Y]YB20232</w:t>
            </w:r>
            <w:r>
              <w:rPr>
                <w:rFonts w:hint="default" w:ascii="Arial" w:hAnsi="Arial" w:eastAsia="Times New Roman" w:cs="Arial"/>
                <w:sz w:val="22"/>
                <w:szCs w:val="22"/>
                <w:lang w:val="en-US" w:eastAsia="zh-CN"/>
              </w:rPr>
              <w:t>2</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2200" w:right="0"/>
              <w:jc w:val="left"/>
              <w:rPr>
                <w:rFonts w:ascii="宋体" w:hAnsi="宋体" w:eastAsia="宋体" w:cs="宋体"/>
                <w:sz w:val="21"/>
                <w:szCs w:val="21"/>
              </w:rPr>
            </w:pPr>
            <w:r>
              <w:rPr>
                <w:rFonts w:ascii="宋体" w:hAnsi="宋体" w:eastAsia="宋体" w:cs="宋体"/>
                <w:color w:val="544D59"/>
                <w:spacing w:val="-3"/>
                <w:sz w:val="21"/>
                <w:szCs w:val="21"/>
              </w:rPr>
              <w:t xml:space="preserve">民族法专业建构视野下的马克思主义宗教 </w:t>
            </w:r>
            <w:r>
              <w:rPr>
                <w:rFonts w:ascii="宋体" w:hAnsi="宋体" w:eastAsia="宋体" w:cs="宋体"/>
                <w:color w:val="544D59"/>
                <w:spacing w:val="95"/>
                <w:sz w:val="21"/>
                <w:szCs w:val="21"/>
              </w:rPr>
              <w:t xml:space="preserve"> </w:t>
            </w:r>
            <w:r>
              <w:rPr>
                <w:rFonts w:ascii="宋体" w:hAnsi="宋体" w:eastAsia="宋体" w:cs="宋体"/>
                <w:color w:val="544D59"/>
                <w:sz w:val="21"/>
                <w:szCs w:val="21"/>
              </w:rPr>
              <w:t>学课程教学改革与实践</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20" w:right="0"/>
              <w:jc w:val="left"/>
              <w:rPr>
                <w:rFonts w:ascii="宋体" w:hAnsi="宋体" w:eastAsia="宋体" w:cs="宋体"/>
                <w:sz w:val="21"/>
                <w:szCs w:val="21"/>
              </w:rPr>
            </w:pPr>
            <w:r>
              <w:rPr>
                <w:rFonts w:ascii="宋体" w:hAnsi="宋体" w:eastAsia="宋体" w:cs="宋体"/>
                <w:color w:val="544D59"/>
                <w:w w:val="105"/>
                <w:sz w:val="21"/>
                <w:szCs w:val="21"/>
              </w:rPr>
              <w:t>何杰峰</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70" w:right="0"/>
              <w:jc w:val="left"/>
              <w:rPr>
                <w:rFonts w:ascii="宋体" w:hAnsi="宋体" w:eastAsia="宋体" w:cs="宋体"/>
                <w:sz w:val="21"/>
                <w:szCs w:val="21"/>
              </w:rPr>
            </w:pPr>
            <w:r>
              <w:rPr>
                <w:rFonts w:ascii="宋体" w:hAnsi="宋体" w:eastAsia="宋体" w:cs="宋体"/>
                <w:color w:val="544D59"/>
                <w:sz w:val="21"/>
                <w:szCs w:val="21"/>
              </w:rPr>
              <w:t>国家安全学院</w:t>
            </w:r>
            <w:r>
              <w:rPr>
                <w:rFonts w:ascii="宋体" w:hAnsi="宋体" w:eastAsia="宋体" w:cs="宋体"/>
                <w:color w:val="544D59"/>
                <w:spacing w:val="-30"/>
                <w:sz w:val="21"/>
                <w:szCs w:val="21"/>
              </w:rPr>
              <w:t xml:space="preserve"> </w:t>
            </w:r>
            <w:r>
              <w:rPr>
                <w:rFonts w:ascii="宋体" w:hAnsi="宋体" w:eastAsia="宋体" w:cs="宋体"/>
                <w:color w:val="544D59"/>
                <w:spacing w:val="-3"/>
                <w:sz w:val="21"/>
                <w:szCs w:val="21"/>
              </w:rPr>
              <w:t>（反恐怖主义法学院）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0" w:line="240" w:lineRule="auto"/>
              <w:ind w:right="0"/>
              <w:jc w:val="left"/>
              <w:rPr>
                <w:rFonts w:ascii="Times New Roman" w:hAnsi="Times New Roman" w:eastAsia="Times New Roman" w:cs="Times New Roman"/>
                <w:sz w:val="29"/>
                <w:szCs w:val="29"/>
              </w:rPr>
            </w:pPr>
          </w:p>
          <w:p>
            <w:pPr>
              <w:pStyle w:val="6"/>
              <w:spacing w:line="240" w:lineRule="auto"/>
              <w:ind w:left="9"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23</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Y]YB20232</w:t>
            </w:r>
            <w:r>
              <w:rPr>
                <w:rFonts w:hint="default" w:ascii="Arial" w:hAnsi="Arial" w:eastAsia="Times New Roman" w:cs="Arial"/>
                <w:sz w:val="22"/>
                <w:szCs w:val="22"/>
                <w:lang w:val="en-US" w:eastAsia="zh-CN"/>
              </w:rPr>
              <w:t>3</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550" w:right="0"/>
              <w:jc w:val="left"/>
              <w:rPr>
                <w:rFonts w:ascii="宋体" w:hAnsi="宋体" w:eastAsia="宋体" w:cs="宋体"/>
                <w:sz w:val="21"/>
                <w:szCs w:val="21"/>
              </w:rPr>
            </w:pPr>
            <w:r>
              <w:rPr>
                <w:rFonts w:ascii="宋体" w:hAnsi="宋体" w:eastAsia="宋体" w:cs="宋体"/>
                <w:color w:val="41384B"/>
                <w:sz w:val="21"/>
                <w:szCs w:val="21"/>
              </w:rPr>
              <w:t>以</w:t>
            </w:r>
            <w:r>
              <w:rPr>
                <w:rFonts w:ascii="宋体" w:hAnsi="宋体" w:eastAsia="宋体" w:cs="宋体"/>
                <w:color w:val="41384B"/>
                <w:spacing w:val="-50"/>
                <w:sz w:val="21"/>
                <w:szCs w:val="21"/>
              </w:rPr>
              <w:t xml:space="preserve"> </w:t>
            </w:r>
            <w:r>
              <w:rPr>
                <w:rFonts w:ascii="宋体" w:hAnsi="宋体" w:eastAsia="宋体" w:cs="宋体"/>
                <w:color w:val="41384B"/>
                <w:sz w:val="21"/>
                <w:szCs w:val="21"/>
              </w:rPr>
              <w:t>《马克思主义基本原理专题研究》</w:t>
            </w:r>
            <w:r>
              <w:rPr>
                <w:rFonts w:ascii="宋体" w:hAnsi="宋体" w:eastAsia="宋体" w:cs="宋体"/>
                <w:color w:val="41384B"/>
                <w:spacing w:val="6"/>
                <w:sz w:val="21"/>
                <w:szCs w:val="21"/>
              </w:rPr>
              <w:t xml:space="preserve"> </w:t>
            </w:r>
            <w:r>
              <w:rPr>
                <w:rFonts w:ascii="宋体" w:hAnsi="宋体" w:eastAsia="宋体" w:cs="宋体"/>
                <w:color w:val="41384B"/>
                <w:sz w:val="21"/>
                <w:szCs w:val="21"/>
              </w:rPr>
              <w:t>课程为例的研究生教学</w:t>
            </w:r>
            <w:r>
              <w:rPr>
                <w:rFonts w:ascii="宋体" w:hAnsi="宋体" w:eastAsia="宋体" w:cs="宋体"/>
                <w:color w:val="41384B"/>
                <w:spacing w:val="-42"/>
                <w:sz w:val="21"/>
                <w:szCs w:val="21"/>
              </w:rPr>
              <w:t xml:space="preserve"> </w:t>
            </w:r>
            <w:r>
              <w:rPr>
                <w:rFonts w:ascii="宋体" w:hAnsi="宋体" w:eastAsia="宋体" w:cs="宋体"/>
                <w:color w:val="41384B"/>
                <w:sz w:val="21"/>
                <w:szCs w:val="21"/>
              </w:rPr>
              <w:t>“双五步”</w:t>
            </w:r>
            <w:r>
              <w:rPr>
                <w:rFonts w:ascii="宋体" w:hAnsi="宋体" w:eastAsia="宋体" w:cs="宋体"/>
                <w:color w:val="41384B"/>
                <w:spacing w:val="-34"/>
                <w:sz w:val="21"/>
                <w:szCs w:val="21"/>
              </w:rPr>
              <w:t xml:space="preserve"> </w:t>
            </w:r>
            <w:r>
              <w:rPr>
                <w:rFonts w:ascii="宋体" w:hAnsi="宋体" w:eastAsia="宋体" w:cs="宋体"/>
                <w:color w:val="41384B"/>
                <w:sz w:val="21"/>
                <w:szCs w:val="21"/>
              </w:rPr>
              <w:t>法探索</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26" w:right="0"/>
              <w:jc w:val="center"/>
              <w:rPr>
                <w:rFonts w:ascii="宋体" w:hAnsi="宋体" w:eastAsia="宋体" w:cs="宋体"/>
                <w:sz w:val="21"/>
                <w:szCs w:val="21"/>
              </w:rPr>
            </w:pPr>
            <w:r>
              <w:rPr>
                <w:rFonts w:ascii="宋体" w:hAnsi="宋体" w:eastAsia="宋体" w:cs="宋体"/>
                <w:color w:val="544D59"/>
                <w:w w:val="105"/>
                <w:sz w:val="21"/>
                <w:szCs w:val="21"/>
              </w:rPr>
              <w:t>胡捷</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250" w:right="0"/>
              <w:jc w:val="left"/>
              <w:rPr>
                <w:rFonts w:ascii="宋体" w:hAnsi="宋体" w:eastAsia="宋体" w:cs="宋体"/>
                <w:sz w:val="21"/>
                <w:szCs w:val="21"/>
              </w:rPr>
            </w:pPr>
            <w:r>
              <w:rPr>
                <w:rFonts w:ascii="宋体" w:hAnsi="宋体" w:eastAsia="宋体" w:cs="宋体"/>
                <w:color w:val="544D59"/>
                <w:w w:val="105"/>
                <w:sz w:val="21"/>
                <w:szCs w:val="21"/>
              </w:rPr>
              <w:t>马克思主义学院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r>
        <w:tblPrEx>
          <w:tblCellMar>
            <w:top w:w="0" w:type="dxa"/>
            <w:left w:w="0" w:type="dxa"/>
            <w:bottom w:w="0" w:type="dxa"/>
            <w:right w:w="0" w:type="dxa"/>
          </w:tblCellMar>
        </w:tblPrEx>
        <w:trPr>
          <w:trHeight w:val="900" w:hRule="exact"/>
        </w:trPr>
        <w:tc>
          <w:tcPr>
            <w:tcW w:w="96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left"/>
              <w:rPr>
                <w:rFonts w:ascii="Times New Roman" w:hAnsi="Times New Roman" w:eastAsia="Times New Roman" w:cs="Times New Roman"/>
                <w:sz w:val="28"/>
                <w:szCs w:val="28"/>
              </w:rPr>
            </w:pPr>
          </w:p>
          <w:p>
            <w:pPr>
              <w:pStyle w:val="6"/>
              <w:spacing w:line="240" w:lineRule="auto"/>
              <w:ind w:left="9" w:right="0"/>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24</w:t>
            </w:r>
          </w:p>
        </w:tc>
        <w:tc>
          <w:tcPr>
            <w:tcW w:w="2480" w:type="dxa"/>
            <w:tcBorders>
              <w:top w:val="single" w:color="000000" w:sz="4" w:space="0"/>
              <w:left w:val="single" w:color="000000" w:sz="4" w:space="0"/>
              <w:bottom w:val="single" w:color="000000" w:sz="4" w:space="0"/>
              <w:right w:val="single" w:color="000000" w:sz="4" w:space="0"/>
            </w:tcBorders>
          </w:tcPr>
          <w:p>
            <w:pPr>
              <w:pStyle w:val="6"/>
              <w:spacing w:before="11" w:line="240" w:lineRule="auto"/>
              <w:ind w:right="0"/>
              <w:jc w:val="center"/>
              <w:rPr>
                <w:rFonts w:hint="default" w:ascii="Arial" w:hAnsi="Arial" w:eastAsia="Times New Roman" w:cs="Arial"/>
                <w:sz w:val="22"/>
                <w:szCs w:val="22"/>
              </w:rPr>
            </w:pPr>
          </w:p>
          <w:p>
            <w:pPr>
              <w:pStyle w:val="6"/>
              <w:spacing w:before="11" w:line="240" w:lineRule="auto"/>
              <w:ind w:right="0"/>
              <w:jc w:val="center"/>
              <w:rPr>
                <w:rFonts w:hint="default" w:ascii="Arial" w:hAnsi="Arial" w:eastAsia="Times New Roman" w:cs="Arial"/>
                <w:sz w:val="22"/>
                <w:szCs w:val="22"/>
                <w:lang w:val="en-US" w:eastAsia="zh-CN"/>
              </w:rPr>
            </w:pPr>
            <w:r>
              <w:rPr>
                <w:rFonts w:hint="default" w:ascii="Arial" w:hAnsi="Arial" w:eastAsia="Times New Roman" w:cs="Arial"/>
                <w:sz w:val="22"/>
                <w:szCs w:val="22"/>
              </w:rPr>
              <w:t>Y]YB20232</w:t>
            </w:r>
            <w:r>
              <w:rPr>
                <w:rFonts w:hint="default" w:ascii="Arial" w:hAnsi="Arial" w:eastAsia="Times New Roman" w:cs="Arial"/>
                <w:sz w:val="22"/>
                <w:szCs w:val="22"/>
                <w:lang w:val="en-US" w:eastAsia="zh-CN"/>
              </w:rPr>
              <w:t>4</w:t>
            </w:r>
          </w:p>
        </w:tc>
        <w:tc>
          <w:tcPr>
            <w:tcW w:w="105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380" w:right="0"/>
              <w:jc w:val="left"/>
              <w:rPr>
                <w:rFonts w:ascii="宋体" w:hAnsi="宋体" w:eastAsia="宋体" w:cs="宋体"/>
                <w:sz w:val="21"/>
                <w:szCs w:val="21"/>
              </w:rPr>
            </w:pPr>
            <w:r>
              <w:rPr>
                <w:rFonts w:ascii="宋体" w:hAnsi="宋体" w:eastAsia="宋体" w:cs="宋体"/>
                <w:color w:val="544D59"/>
                <w:spacing w:val="-7"/>
                <w:w w:val="105"/>
                <w:sz w:val="21"/>
                <w:szCs w:val="21"/>
              </w:rPr>
              <w:t>思政引领、一体多维、学科融合</w:t>
            </w:r>
            <w:r>
              <w:rPr>
                <w:rFonts w:ascii="宋体" w:hAnsi="宋体" w:eastAsia="宋体" w:cs="宋体"/>
                <w:color w:val="544D59"/>
                <w:spacing w:val="-86"/>
                <w:w w:val="105"/>
                <w:sz w:val="21"/>
                <w:szCs w:val="21"/>
              </w:rPr>
              <w:t xml:space="preserve"> </w:t>
            </w:r>
            <w:r>
              <w:rPr>
                <w:rFonts w:ascii="宋体" w:hAnsi="宋体" w:eastAsia="宋体" w:cs="宋体"/>
                <w:color w:val="311A23"/>
                <w:spacing w:val="-6"/>
                <w:w w:val="105"/>
                <w:sz w:val="21"/>
                <w:szCs w:val="21"/>
              </w:rPr>
              <w:t>：</w:t>
            </w:r>
            <w:r>
              <w:rPr>
                <w:rFonts w:ascii="宋体" w:hAnsi="宋体" w:eastAsia="宋体" w:cs="宋体"/>
                <w:color w:val="544D59"/>
                <w:spacing w:val="-6"/>
                <w:w w:val="105"/>
                <w:sz w:val="21"/>
                <w:szCs w:val="21"/>
              </w:rPr>
              <w:t>“双一流”</w:t>
            </w:r>
            <w:r>
              <w:rPr>
                <w:rFonts w:ascii="宋体" w:hAnsi="宋体" w:eastAsia="宋体" w:cs="宋体"/>
                <w:color w:val="544D59"/>
                <w:spacing w:val="-28"/>
                <w:w w:val="105"/>
                <w:sz w:val="21"/>
                <w:szCs w:val="21"/>
              </w:rPr>
              <w:t xml:space="preserve"> </w:t>
            </w:r>
            <w:r>
              <w:rPr>
                <w:rFonts w:ascii="宋体" w:hAnsi="宋体" w:eastAsia="宋体" w:cs="宋体"/>
                <w:color w:val="544D59"/>
                <w:spacing w:val="-3"/>
                <w:w w:val="105"/>
                <w:sz w:val="21"/>
                <w:szCs w:val="21"/>
              </w:rPr>
              <w:t>建设目标下研究生创新</w:t>
            </w:r>
            <w:r>
              <w:rPr>
                <w:rFonts w:ascii="宋体" w:hAnsi="宋体" w:eastAsia="宋体" w:cs="宋体"/>
                <w:color w:val="544D59"/>
                <w:spacing w:val="-1"/>
                <w:w w:val="105"/>
                <w:sz w:val="21"/>
                <w:szCs w:val="21"/>
              </w:rPr>
              <w:t xml:space="preserve"> </w:t>
            </w:r>
            <w:r>
              <w:rPr>
                <w:rFonts w:ascii="宋体" w:hAnsi="宋体" w:eastAsia="宋体" w:cs="宋体"/>
                <w:color w:val="544D59"/>
                <w:w w:val="105"/>
                <w:sz w:val="21"/>
                <w:szCs w:val="21"/>
              </w:rPr>
              <w:t>人才协同培养模式的探索与实践</w:t>
            </w:r>
          </w:p>
        </w:tc>
        <w:tc>
          <w:tcPr>
            <w:tcW w:w="1500" w:type="dxa"/>
            <w:tcBorders>
              <w:top w:val="single" w:color="000000" w:sz="4" w:space="0"/>
              <w:left w:val="single" w:color="000000" w:sz="4" w:space="0"/>
              <w:bottom w:val="single" w:color="000000" w:sz="4" w:space="0"/>
              <w:right w:val="single" w:color="000000" w:sz="4" w:space="0"/>
            </w:tcBorders>
          </w:tcPr>
          <w:p>
            <w:pPr>
              <w:pStyle w:val="6"/>
              <w:spacing w:before="7" w:line="240" w:lineRule="auto"/>
              <w:ind w:right="0"/>
              <w:jc w:val="left"/>
              <w:rPr>
                <w:rFonts w:ascii="Times New Roman" w:hAnsi="Times New Roman" w:eastAsia="Times New Roman" w:cs="Times New Roman"/>
                <w:sz w:val="25"/>
                <w:szCs w:val="25"/>
              </w:rPr>
            </w:pPr>
          </w:p>
          <w:p>
            <w:pPr>
              <w:pStyle w:val="6"/>
              <w:spacing w:line="240" w:lineRule="auto"/>
              <w:ind w:left="11" w:right="0"/>
              <w:jc w:val="center"/>
              <w:rPr>
                <w:rFonts w:ascii="宋体" w:hAnsi="宋体" w:eastAsia="宋体" w:cs="宋体"/>
                <w:sz w:val="21"/>
                <w:szCs w:val="21"/>
              </w:rPr>
            </w:pPr>
            <w:r>
              <w:rPr>
                <w:rFonts w:ascii="宋体" w:hAnsi="宋体" w:eastAsia="宋体" w:cs="宋体"/>
                <w:color w:val="544D59"/>
                <w:w w:val="105"/>
                <w:sz w:val="21"/>
                <w:szCs w:val="21"/>
              </w:rPr>
              <w:t>王静</w:t>
            </w:r>
          </w:p>
        </w:tc>
        <w:tc>
          <w:tcPr>
            <w:tcW w:w="402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1020" w:right="0"/>
              <w:jc w:val="left"/>
              <w:rPr>
                <w:rFonts w:ascii="宋体" w:hAnsi="宋体" w:eastAsia="宋体" w:cs="宋体"/>
                <w:sz w:val="21"/>
                <w:szCs w:val="21"/>
              </w:rPr>
            </w:pPr>
            <w:r>
              <w:rPr>
                <w:rFonts w:ascii="宋体" w:hAnsi="宋体" w:eastAsia="宋体" w:cs="宋体"/>
                <w:color w:val="544D59"/>
                <w:w w:val="95"/>
                <w:sz w:val="21"/>
                <w:szCs w:val="21"/>
              </w:rPr>
              <w:t>商学院</w:t>
            </w:r>
            <w:r>
              <w:rPr>
                <w:rFonts w:ascii="宋体" w:hAnsi="宋体" w:eastAsia="宋体" w:cs="宋体"/>
                <w:color w:val="544D59"/>
                <w:spacing w:val="-23"/>
                <w:w w:val="95"/>
                <w:sz w:val="21"/>
                <w:szCs w:val="21"/>
              </w:rPr>
              <w:t xml:space="preserve"> </w:t>
            </w:r>
            <w:r>
              <w:rPr>
                <w:rFonts w:ascii="宋体" w:hAnsi="宋体" w:eastAsia="宋体" w:cs="宋体"/>
                <w:color w:val="544D59"/>
                <w:w w:val="95"/>
                <w:sz w:val="21"/>
                <w:szCs w:val="21"/>
              </w:rPr>
              <w:t>〈管理学院〉</w:t>
            </w:r>
          </w:p>
        </w:tc>
        <w:tc>
          <w:tcPr>
            <w:tcW w:w="1370" w:type="dxa"/>
            <w:tcBorders>
              <w:top w:val="single" w:color="000000" w:sz="4" w:space="0"/>
              <w:left w:val="single" w:color="000000" w:sz="4" w:space="0"/>
              <w:bottom w:val="single" w:color="000000" w:sz="4" w:space="0"/>
              <w:right w:val="single" w:color="000000" w:sz="4" w:space="0"/>
            </w:tcBorders>
          </w:tcPr>
          <w:p>
            <w:pPr>
              <w:pStyle w:val="6"/>
              <w:spacing w:before="9" w:line="240" w:lineRule="auto"/>
              <w:ind w:right="0"/>
              <w:jc w:val="left"/>
              <w:rPr>
                <w:rFonts w:ascii="Times New Roman" w:hAnsi="Times New Roman" w:eastAsia="Times New Roman" w:cs="Times New Roman"/>
                <w:sz w:val="24"/>
                <w:szCs w:val="24"/>
              </w:rPr>
            </w:pPr>
          </w:p>
          <w:p>
            <w:pPr>
              <w:pStyle w:val="6"/>
              <w:spacing w:line="240" w:lineRule="auto"/>
              <w:ind w:left="470" w:right="0"/>
              <w:jc w:val="left"/>
              <w:rPr>
                <w:rFonts w:ascii="宋体" w:hAnsi="宋体" w:eastAsia="宋体" w:cs="宋体"/>
                <w:sz w:val="21"/>
                <w:szCs w:val="21"/>
              </w:rPr>
            </w:pPr>
            <w:r>
              <w:rPr>
                <w:rFonts w:ascii="宋体" w:hAnsi="宋体" w:eastAsia="宋体" w:cs="宋体"/>
                <w:color w:val="544D59"/>
                <w:w w:val="105"/>
                <w:sz w:val="21"/>
                <w:szCs w:val="21"/>
              </w:rPr>
              <w:t>一般</w:t>
            </w:r>
          </w:p>
        </w:tc>
      </w:tr>
    </w:tbl>
    <w:p/>
    <w:sectPr>
      <w:type w:val="continuous"/>
      <w:pgSz w:w="21160" w:h="25510"/>
      <w:pgMar w:top="60" w:right="40" w:bottom="0" w:left="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Pristina">
    <w:panose1 w:val="03060402040406080204"/>
    <w:charset w:val="00"/>
    <w:family w:val="auto"/>
    <w:pitch w:val="default"/>
    <w:sig w:usb0="00000003" w:usb1="00000000" w:usb2="00000000" w:usb3="00000000" w:csb0="20000001" w:csb1="00000000"/>
  </w:font>
  <w:font w:name="Nirmala UI Semilight">
    <w:panose1 w:val="020B0402040204020203"/>
    <w:charset w:val="00"/>
    <w:family w:val="auto"/>
    <w:pitch w:val="default"/>
    <w:sig w:usb0="80FF8023" w:usb1="0200004A" w:usb2="00000200" w:usb3="00040000" w:csb0="00000001" w:csb1="00000000"/>
  </w:font>
  <w:font w:name="Mistral">
    <w:panose1 w:val="03090702030407020403"/>
    <w:charset w:val="00"/>
    <w:family w:val="auto"/>
    <w:pitch w:val="default"/>
    <w:sig w:usb0="00000287" w:usb1="00000000" w:usb2="00000000" w:usb3="00000000" w:csb0="2000009F" w:csb1="DFD70000"/>
  </w:font>
  <w:font w:name="Microsoft Sans Serif">
    <w:panose1 w:val="020B0604020202020204"/>
    <w:charset w:val="00"/>
    <w:family w:val="auto"/>
    <w:pitch w:val="default"/>
    <w:sig w:usb0="E5002EFF" w:usb1="C000605B" w:usb2="00000029" w:usb3="00000000" w:csb0="200101FF" w:csb1="20280000"/>
  </w:font>
  <w:font w:name="Marlett">
    <w:panose1 w:val="00000000000000000000"/>
    <w:charset w:val="00"/>
    <w:family w:val="auto"/>
    <w:pitch w:val="default"/>
    <w:sig w:usb0="00000000" w:usb1="00000000" w:usb2="00000000" w:usb3="00000000" w:csb0="80000000" w:csb1="00000000"/>
  </w:font>
  <w:font w:name="Imprint MT Shadow">
    <w:panose1 w:val="04020605060303030202"/>
    <w:charset w:val="00"/>
    <w:family w:val="auto"/>
    <w:pitch w:val="default"/>
    <w:sig w:usb0="00000003" w:usb1="00000000" w:usb2="00000000" w:usb3="00000000" w:csb0="20000001" w:csb1="00000000"/>
  </w:font>
  <w:font w:name="HoloLens MDL2 Assets">
    <w:panose1 w:val="050A0102010101010101"/>
    <w:charset w:val="00"/>
    <w:family w:val="auto"/>
    <w:pitch w:val="default"/>
    <w:sig w:usb0="00000000" w:usb1="1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MingLiU_HKSCS-ExtB">
    <w:panose1 w:val="02020500000000000000"/>
    <w:charset w:val="88"/>
    <w:family w:val="auto"/>
    <w:pitch w:val="default"/>
    <w:sig w:usb0="8000002F" w:usb1="02000008" w:usb2="00000000" w:usb3="00000000" w:csb0="00100001"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1MTU3YzY4ZTgzYTIwOTdjZjRiYjdlZGJkODE1MTkifQ=="/>
  </w:docVars>
  <w:rsids>
    <w:rsidRoot w:val="00000000"/>
    <w:rsid w:val="0728563A"/>
    <w:rsid w:val="3E7436F7"/>
    <w:rsid w:val="4FB72082"/>
    <w:rsid w:val="53E73A84"/>
    <w:rsid w:val="7A3251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3">
    <w:name w:val="Default Paragraph Font"/>
    <w:semiHidden/>
    <w:unhideWhenUsed/>
    <w:uiPriority w:val="1"/>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2"/>
    <w:tblPr>
      <w:tblCellMar>
        <w:top w:w="0" w:type="dxa"/>
        <w:left w:w="0" w:type="dxa"/>
        <w:bottom w:w="0" w:type="dxa"/>
        <w:right w:w="0" w:type="dxa"/>
      </w:tblCellMar>
    </w:tblPr>
  </w:style>
  <w:style w:type="paragraph" w:styleId="5">
    <w:name w:val="List Paragraph"/>
    <w:basedOn w:val="1"/>
    <w:qFormat/>
    <w:uiPriority w:val="1"/>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1043</Words>
  <Characters>1275</Characters>
  <TotalTime>5</TotalTime>
  <ScaleCrop>false</ScaleCrop>
  <LinksUpToDate>false</LinksUpToDate>
  <CharactersWithSpaces>1325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2023-07-23T18:18:00Z</dcterms:created>
  <dc:creator>HP</dc:creator>
  <cp:lastModifiedBy>ʙʟᴀᴄᴋᴘɪɴᴋ</cp:lastModifiedBy>
  <dcterms:modified xsi:type="dcterms:W3CDTF">2023-07-24T02:21:29Z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2023-07-15T00:00:00Z</vt:filetime>
  </property>
  <property fmtid="{D5CDD505-2E9C-101B-9397-08002B2CF9AE}" pid="3" name="LastSaved">
    <vt:filetime>2023-07-23T00:00:00Z</vt:filetime>
  </property>
  <property fmtid="{D5CDD505-2E9C-101B-9397-08002B2CF9AE}" pid="4" name="KSOProductBuildVer">
    <vt:lpwstr>2052-11.1.0.14309</vt:lpwstr>
  </property>
  <property fmtid="{D5CDD505-2E9C-101B-9397-08002B2CF9AE}" pid="5" name="ICV">
    <vt:lpwstr>5AF6D2D8757F4BA9BA85964475C3E110</vt:lpwstr>
  </property>
</Properties>
</file>