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附件1</w:t>
      </w:r>
    </w:p>
    <w:p>
      <w:pPr>
        <w:spacing w:line="580" w:lineRule="exact"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西北政法大学教育教学改革研究项目立项指南</w:t>
      </w:r>
    </w:p>
    <w:p>
      <w:pPr>
        <w:spacing w:line="580" w:lineRule="exact"/>
        <w:jc w:val="center"/>
        <w:rPr>
          <w:rFonts w:ascii="宋体" w:hAnsi="宋体" w:eastAsia="宋体" w:cs="方正小标宋简体"/>
          <w:b/>
          <w:sz w:val="30"/>
          <w:szCs w:val="30"/>
        </w:rPr>
      </w:pPr>
      <w:r>
        <w:rPr>
          <w:rFonts w:hint="eastAsia" w:ascii="宋体" w:hAnsi="宋体" w:eastAsia="宋体" w:cs="方正小标宋简体"/>
          <w:b/>
          <w:sz w:val="30"/>
          <w:szCs w:val="30"/>
        </w:rPr>
        <w:t xml:space="preserve"> </w:t>
      </w:r>
      <w:r>
        <w:rPr>
          <w:rFonts w:ascii="宋体" w:hAnsi="宋体" w:eastAsia="宋体" w:cs="方正小标宋简体"/>
          <w:b/>
          <w:sz w:val="30"/>
          <w:szCs w:val="30"/>
        </w:rPr>
        <w:t xml:space="preserve"> </w:t>
      </w:r>
      <w:r>
        <w:rPr>
          <w:rFonts w:hint="eastAsia" w:ascii="宋体" w:hAnsi="宋体" w:eastAsia="宋体" w:cs="方正小标宋简体"/>
          <w:b/>
          <w:sz w:val="30"/>
          <w:szCs w:val="30"/>
        </w:rPr>
        <w:t>研究生教育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default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1.研究生培养方案修</w:t>
      </w:r>
      <w:bookmarkStart w:id="0" w:name="_GoBack"/>
      <w:bookmarkEnd w:id="0"/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订/制定研究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default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2.研究生课程、教材建设研究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3.高层次涉外法治人才培养模式研究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4.</w:t>
      </w:r>
      <w:r>
        <w:rPr>
          <w:rFonts w:hint="default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强化专业学位教育产教融合</w:t>
      </w: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5.研究生课程建设、优秀教材建设研究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6.研究生思想政治理论课程建设研究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7.研究生外语教学改革研究与实践研究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8.</w:t>
      </w: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zh-CN" w:eastAsia="zh-CN" w:bidi="ar-SA"/>
        </w:rPr>
        <w:t>研究生课程思政建设与探索</w:t>
      </w: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/研究生课程思政教学成效的评价体系研究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9.专业学位课程案例库建设研究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10.研究生课程教学改革的实践与探索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11.研究生学术学位与专业学位分类培养模式探索研究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12.强化研究生科研创新/实践创新能力培养的实践与探索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13.构建德智体美劳全面发展的高层次人才培养体系研究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14.非全日制研究生培养模式研究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15.改进研究生培养过程管理的实践与探索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16.提高研究生培养质量的改革实践与理论探索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17.研究生教育综合改革的实践与探索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18.“双一流”建设与研究生教育改革的互动研究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default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等线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19.新时代高校版“枫桥经验”学生矛盾调解研究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eastAsia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20.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“一站式”学生社区综合管理模式建设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研究</w:t>
      </w:r>
    </w:p>
    <w:p>
      <w:pPr>
        <w:pStyle w:val="12"/>
        <w:spacing w:line="560" w:lineRule="exact"/>
        <w:ind w:left="0" w:firstLine="640"/>
        <w:jc w:val="left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</w:pPr>
      <w:r>
        <w:rPr>
          <w:rFonts w:hint="eastAsia" w:ascii="仿宋_GB2312" w:hAnsi="等线" w:eastAsia="仿宋_GB2312"/>
          <w:color w:val="auto"/>
          <w:sz w:val="32"/>
          <w:szCs w:val="32"/>
        </w:rPr>
        <w:t>21.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  <w:t>论文质量及学位授予问题研究</w:t>
      </w:r>
    </w:p>
    <w:p>
      <w:pPr>
        <w:pStyle w:val="12"/>
        <w:spacing w:line="560" w:lineRule="exact"/>
        <w:ind w:left="0" w:firstLine="640"/>
        <w:jc w:val="left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  <w:t>22.研究生导师立德树人研究</w:t>
      </w:r>
    </w:p>
    <w:p>
      <w:pPr>
        <w:pStyle w:val="12"/>
        <w:spacing w:line="560" w:lineRule="exact"/>
        <w:ind w:left="0" w:firstLine="640"/>
        <w:jc w:val="left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  <w:t>23.研究生导师学术诚信研究</w:t>
      </w:r>
    </w:p>
    <w:p>
      <w:pPr>
        <w:pStyle w:val="12"/>
        <w:spacing w:line="560" w:lineRule="exact"/>
        <w:ind w:left="0" w:firstLine="640"/>
        <w:jc w:val="left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  <w:t>24.研究生导师指导能力研究</w:t>
      </w:r>
    </w:p>
    <w:p>
      <w:pPr>
        <w:pStyle w:val="12"/>
        <w:spacing w:line="560" w:lineRule="exact"/>
        <w:ind w:left="0" w:firstLine="640"/>
        <w:jc w:val="left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  <w:t>25.研究生导学关系研究</w:t>
      </w:r>
    </w:p>
    <w:p>
      <w:pPr>
        <w:pStyle w:val="12"/>
        <w:spacing w:line="560" w:lineRule="exact"/>
        <w:ind w:left="0" w:firstLine="640"/>
        <w:jc w:val="left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  <w:t>26.研究生导师职责、评价及保障机制等研究</w:t>
      </w:r>
    </w:p>
    <w:p>
      <w:pPr>
        <w:pStyle w:val="12"/>
        <w:spacing w:line="560" w:lineRule="exact"/>
        <w:ind w:left="0" w:firstLine="640"/>
        <w:jc w:val="left"/>
        <w:rPr>
          <w:rFonts w:ascii="仿宋_GB2312" w:hAnsi="仿宋" w:eastAsia="仿宋_GB2312" w:cs="仿宋"/>
          <w:color w:val="auto"/>
          <w:kern w:val="0"/>
          <w:sz w:val="32"/>
          <w:szCs w:val="32"/>
          <w:lang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  <w:t>27.研究生导师培养研究生的责权机制研究</w:t>
      </w:r>
    </w:p>
    <w:p>
      <w:pPr>
        <w:pStyle w:val="12"/>
        <w:spacing w:line="560" w:lineRule="exact"/>
        <w:ind w:left="0" w:firstLine="640"/>
        <w:jc w:val="left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  <w:t>2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  <w:lang w:bidi="ar"/>
        </w:rPr>
        <w:t>8.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 w:bidi="ar"/>
        </w:rPr>
        <w:t>“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bidi="ar"/>
        </w:rPr>
        <w:t>互联网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  <w:lang w:bidi="ar"/>
        </w:rPr>
        <w:t>+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 w:bidi="ar"/>
        </w:rPr>
        <w:t>”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  <w:lang w:bidi="ar"/>
        </w:rPr>
        <w:t>背景下的研究生教育质量保障机制研究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  <w:t>29.促进博士研究生培养学科化建设的探索与实践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  <w:t>30.激发博士研究生的学术科研兴趣，促进和提高科研能力研究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  <w:t>31博士研究生导师在博士研究生培养过程中的责任研究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  <w:t>32.硕士研究生命题质量提高研究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  <w:t>33.推荐免试硕士研究生生源质量提高研究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  <w:t>34.博士研究生“申请-审核”制度优化研究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  <w:t>35.在研究生招生复试中考察学生思想政治品德的方式探索研究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72" w:leftChars="0" w:right="254" w:rightChars="0"/>
        <w:jc w:val="both"/>
        <w:textAlignment w:val="auto"/>
        <w:outlineLvl w:val="2"/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 w:bidi="ar"/>
        </w:rPr>
        <w:t>36.高校招生宣传工作创新探索研究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5ZTE5NWJhMGY4MDc5Y2Y4MDc0NmFkYTM2MzAwMWUifQ=="/>
  </w:docVars>
  <w:rsids>
    <w:rsidRoot w:val="00A64F45"/>
    <w:rsid w:val="000047CA"/>
    <w:rsid w:val="0008368D"/>
    <w:rsid w:val="00084AA8"/>
    <w:rsid w:val="000B216E"/>
    <w:rsid w:val="000D7D82"/>
    <w:rsid w:val="001032B3"/>
    <w:rsid w:val="001144B8"/>
    <w:rsid w:val="001163E5"/>
    <w:rsid w:val="00123529"/>
    <w:rsid w:val="00173205"/>
    <w:rsid w:val="001E4B8F"/>
    <w:rsid w:val="001F5B6F"/>
    <w:rsid w:val="00253CAD"/>
    <w:rsid w:val="0026281A"/>
    <w:rsid w:val="002633A8"/>
    <w:rsid w:val="002661A6"/>
    <w:rsid w:val="0027045D"/>
    <w:rsid w:val="0028000B"/>
    <w:rsid w:val="00297CC8"/>
    <w:rsid w:val="002F1772"/>
    <w:rsid w:val="003014D2"/>
    <w:rsid w:val="00325477"/>
    <w:rsid w:val="00341CB6"/>
    <w:rsid w:val="00342F67"/>
    <w:rsid w:val="00396D0F"/>
    <w:rsid w:val="003F4C78"/>
    <w:rsid w:val="004019E3"/>
    <w:rsid w:val="00494E23"/>
    <w:rsid w:val="004A7B35"/>
    <w:rsid w:val="004E5BB3"/>
    <w:rsid w:val="004F3385"/>
    <w:rsid w:val="00504D32"/>
    <w:rsid w:val="005268D5"/>
    <w:rsid w:val="005A12EB"/>
    <w:rsid w:val="005E3BE2"/>
    <w:rsid w:val="006013A8"/>
    <w:rsid w:val="00675677"/>
    <w:rsid w:val="006A2D63"/>
    <w:rsid w:val="006A40C2"/>
    <w:rsid w:val="006B44E9"/>
    <w:rsid w:val="006B77A5"/>
    <w:rsid w:val="00712DFC"/>
    <w:rsid w:val="00721E21"/>
    <w:rsid w:val="00745A71"/>
    <w:rsid w:val="0076313E"/>
    <w:rsid w:val="00766E56"/>
    <w:rsid w:val="007C0475"/>
    <w:rsid w:val="00830F11"/>
    <w:rsid w:val="00836E60"/>
    <w:rsid w:val="00864D6D"/>
    <w:rsid w:val="00867435"/>
    <w:rsid w:val="008B4A5D"/>
    <w:rsid w:val="008C2D86"/>
    <w:rsid w:val="008C410C"/>
    <w:rsid w:val="008D6C45"/>
    <w:rsid w:val="008E25B9"/>
    <w:rsid w:val="00904FD3"/>
    <w:rsid w:val="009335CE"/>
    <w:rsid w:val="009409BF"/>
    <w:rsid w:val="00962FE5"/>
    <w:rsid w:val="009D1175"/>
    <w:rsid w:val="009D54A8"/>
    <w:rsid w:val="009E203F"/>
    <w:rsid w:val="009F3C68"/>
    <w:rsid w:val="009F7678"/>
    <w:rsid w:val="00A05A8D"/>
    <w:rsid w:val="00A64F45"/>
    <w:rsid w:val="00A876C8"/>
    <w:rsid w:val="00AA41E2"/>
    <w:rsid w:val="00AD6B1A"/>
    <w:rsid w:val="00AE0ED0"/>
    <w:rsid w:val="00B3381E"/>
    <w:rsid w:val="00B36853"/>
    <w:rsid w:val="00B52262"/>
    <w:rsid w:val="00BB2BE4"/>
    <w:rsid w:val="00BC08AF"/>
    <w:rsid w:val="00C0215F"/>
    <w:rsid w:val="00C039B9"/>
    <w:rsid w:val="00C24C42"/>
    <w:rsid w:val="00C266B7"/>
    <w:rsid w:val="00C60BEA"/>
    <w:rsid w:val="00C812D1"/>
    <w:rsid w:val="00CA15AA"/>
    <w:rsid w:val="00CA70D6"/>
    <w:rsid w:val="00CA79AC"/>
    <w:rsid w:val="00CD03D9"/>
    <w:rsid w:val="00D211EC"/>
    <w:rsid w:val="00D2183B"/>
    <w:rsid w:val="00D97EE6"/>
    <w:rsid w:val="00E27CAF"/>
    <w:rsid w:val="00E37540"/>
    <w:rsid w:val="00E413B3"/>
    <w:rsid w:val="00E95695"/>
    <w:rsid w:val="00EB7B6A"/>
    <w:rsid w:val="00EE0895"/>
    <w:rsid w:val="00EF7636"/>
    <w:rsid w:val="00F24EF3"/>
    <w:rsid w:val="00F26F79"/>
    <w:rsid w:val="00F46807"/>
    <w:rsid w:val="00F61799"/>
    <w:rsid w:val="00F62938"/>
    <w:rsid w:val="00F62BD4"/>
    <w:rsid w:val="00F9079F"/>
    <w:rsid w:val="00F969CF"/>
    <w:rsid w:val="00FA171A"/>
    <w:rsid w:val="00FC3416"/>
    <w:rsid w:val="0A7E1D45"/>
    <w:rsid w:val="15B87B0C"/>
    <w:rsid w:val="1AA50C28"/>
    <w:rsid w:val="1FB738D7"/>
    <w:rsid w:val="24453D71"/>
    <w:rsid w:val="2613738E"/>
    <w:rsid w:val="29692E4B"/>
    <w:rsid w:val="32A23D76"/>
    <w:rsid w:val="337A128F"/>
    <w:rsid w:val="35F920FC"/>
    <w:rsid w:val="3E3D4CB8"/>
    <w:rsid w:val="42F223AD"/>
    <w:rsid w:val="4E397C08"/>
    <w:rsid w:val="523A3429"/>
    <w:rsid w:val="57DB11B2"/>
    <w:rsid w:val="5C78796F"/>
    <w:rsid w:val="61F1230E"/>
    <w:rsid w:val="66FE4D9E"/>
    <w:rsid w:val="6A6D5AE3"/>
    <w:rsid w:val="6D716BD8"/>
    <w:rsid w:val="701B6B38"/>
    <w:rsid w:val="70C333E7"/>
    <w:rsid w:val="71F032AB"/>
    <w:rsid w:val="73581804"/>
    <w:rsid w:val="760A743C"/>
    <w:rsid w:val="7643386B"/>
    <w:rsid w:val="7C9D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1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semiHidden/>
    <w:unhideWhenUsed/>
    <w:qFormat/>
    <w:uiPriority w:val="99"/>
    <w:rPr>
      <w:vertAlign w:val="superscript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脚注文本 字符"/>
    <w:basedOn w:val="7"/>
    <w:link w:val="5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widowControl/>
      <w:spacing w:line="480" w:lineRule="exact"/>
      <w:ind w:left="840" w:firstLine="420" w:firstLineChars="200"/>
    </w:pPr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64D1C-8C16-40B1-8233-CA57ADF884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687</Words>
  <Characters>749</Characters>
  <Lines>5</Lines>
  <Paragraphs>1</Paragraphs>
  <TotalTime>21</TotalTime>
  <ScaleCrop>false</ScaleCrop>
  <LinksUpToDate>false</LinksUpToDate>
  <CharactersWithSpaces>751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2022-05-07T08:15:00Z</dcterms:created>
  <dc:creator>gaojiaosuo6</dc:creator>
  <cp:lastModifiedBy>HP</cp:lastModifiedBy>
  <cp:lastPrinted>2021-04-30T02:37:00Z</cp:lastPrinted>
  <dcterms:modified xsi:type="dcterms:W3CDTF">2023-05-26T09:20:41Z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017C871D7F494CFDBE146CDEEE9F360E_13</vt:lpwstr>
  </property>
</Properties>
</file>